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A891C" w14:textId="77777777" w:rsidR="008828BE" w:rsidRPr="00D03C01" w:rsidRDefault="008828BE" w:rsidP="008828BE">
      <w:pPr>
        <w:jc w:val="both"/>
        <w:rPr>
          <w:rFonts w:ascii="Times New Roman" w:hAnsi="Times New Roman" w:cs="Times New Roman"/>
          <w:b/>
          <w:sz w:val="40"/>
        </w:rPr>
      </w:pPr>
      <w:r w:rsidRPr="00D03C01">
        <w:rPr>
          <w:rFonts w:ascii="Times New Roman" w:hAnsi="Times New Roman" w:cs="Times New Roman"/>
          <w:b/>
          <w:sz w:val="40"/>
        </w:rPr>
        <w:t>Kristendom</w:t>
      </w:r>
      <w:r w:rsidR="009560C3" w:rsidRPr="00D03C01">
        <w:rPr>
          <w:rFonts w:ascii="Times New Roman" w:hAnsi="Times New Roman" w:cs="Times New Roman"/>
          <w:b/>
          <w:sz w:val="40"/>
        </w:rPr>
        <w:t>s- og religionsfaget i Norge fra</w:t>
      </w:r>
      <w:r w:rsidRPr="00D03C01">
        <w:rPr>
          <w:rFonts w:ascii="Times New Roman" w:hAnsi="Times New Roman" w:cs="Times New Roman"/>
          <w:b/>
          <w:sz w:val="40"/>
        </w:rPr>
        <w:t>m til 1995</w:t>
      </w:r>
    </w:p>
    <w:p w14:paraId="300D5B78" w14:textId="77777777" w:rsidR="00CD7370" w:rsidRDefault="008828BE" w:rsidP="008828BE">
      <w:pPr>
        <w:jc w:val="both"/>
        <w:rPr>
          <w:rFonts w:ascii="Times New Roman" w:hAnsi="Times New Roman" w:cs="Times New Roman"/>
          <w:i/>
          <w:sz w:val="40"/>
        </w:rPr>
      </w:pPr>
      <w:r w:rsidRPr="00D03C01">
        <w:rPr>
          <w:rFonts w:ascii="Times New Roman" w:hAnsi="Times New Roman" w:cs="Times New Roman"/>
          <w:i/>
          <w:sz w:val="40"/>
        </w:rPr>
        <w:t xml:space="preserve">  </w:t>
      </w:r>
    </w:p>
    <w:p w14:paraId="7FF71D67" w14:textId="77777777" w:rsidR="00CD7370" w:rsidRDefault="00CD7370" w:rsidP="008828BE">
      <w:pPr>
        <w:jc w:val="both"/>
        <w:rPr>
          <w:rFonts w:ascii="Times New Roman" w:hAnsi="Times New Roman" w:cs="Times New Roman"/>
          <w:i/>
          <w:sz w:val="40"/>
        </w:rPr>
      </w:pPr>
    </w:p>
    <w:p w14:paraId="4630062F" w14:textId="77777777" w:rsidR="00CD7370" w:rsidRDefault="00CD7370" w:rsidP="008828BE">
      <w:pPr>
        <w:jc w:val="both"/>
        <w:rPr>
          <w:rFonts w:ascii="Times New Roman" w:hAnsi="Times New Roman" w:cs="Times New Roman"/>
          <w:i/>
          <w:sz w:val="40"/>
        </w:rPr>
      </w:pPr>
    </w:p>
    <w:p w14:paraId="5CCAE8B0" w14:textId="0B7AC57E" w:rsidR="008828BE" w:rsidRPr="00D03C01" w:rsidRDefault="008828BE" w:rsidP="008828BE">
      <w:pPr>
        <w:jc w:val="both"/>
        <w:rPr>
          <w:rFonts w:ascii="Times New Roman" w:hAnsi="Times New Roman" w:cs="Times New Roman"/>
          <w:i/>
          <w:sz w:val="40"/>
        </w:rPr>
      </w:pPr>
      <w:r w:rsidRPr="00D03C01">
        <w:rPr>
          <w:rFonts w:ascii="Times New Roman" w:hAnsi="Times New Roman" w:cs="Times New Roman"/>
          <w:i/>
          <w:sz w:val="40"/>
        </w:rPr>
        <w:t xml:space="preserve">     </w:t>
      </w:r>
    </w:p>
    <w:p w14:paraId="6F4D88F8" w14:textId="77777777" w:rsidR="008828BE" w:rsidRPr="00D03C01" w:rsidRDefault="008828BE" w:rsidP="008828BE">
      <w:pPr>
        <w:jc w:val="both"/>
        <w:rPr>
          <w:rFonts w:ascii="Times New Roman" w:hAnsi="Times New Roman" w:cs="Times New Roman"/>
          <w:i/>
          <w:sz w:val="40"/>
        </w:rPr>
      </w:pPr>
      <w:r w:rsidRPr="00D03C01">
        <w:rPr>
          <w:rFonts w:ascii="Times New Roman" w:hAnsi="Times New Roman" w:cs="Times New Roman"/>
          <w:i/>
          <w:sz w:val="40"/>
        </w:rPr>
        <w:t xml:space="preserve">                     En dyp strøm i vår historie</w:t>
      </w:r>
    </w:p>
    <w:p w14:paraId="036012C7" w14:textId="5C102246" w:rsidR="008828BE" w:rsidRPr="00D03C01" w:rsidRDefault="008828BE" w:rsidP="008828BE">
      <w:pPr>
        <w:jc w:val="both"/>
        <w:rPr>
          <w:rFonts w:ascii="Times New Roman" w:hAnsi="Times New Roman" w:cs="Times New Roman"/>
          <w:b/>
          <w:sz w:val="20"/>
        </w:rPr>
      </w:pPr>
      <w:r w:rsidRPr="00D03C01">
        <w:rPr>
          <w:rFonts w:ascii="Times New Roman" w:hAnsi="Times New Roman" w:cs="Times New Roman"/>
          <w:b/>
          <w:sz w:val="20"/>
        </w:rPr>
        <w:t xml:space="preserve"> </w:t>
      </w:r>
    </w:p>
    <w:p w14:paraId="71FFC127" w14:textId="77777777" w:rsidR="0094018E" w:rsidRPr="00D03C01" w:rsidRDefault="0094018E" w:rsidP="008828BE">
      <w:pPr>
        <w:jc w:val="both"/>
        <w:rPr>
          <w:rFonts w:ascii="Times New Roman" w:hAnsi="Times New Roman" w:cs="Times New Roman"/>
          <w:b/>
          <w:sz w:val="40"/>
        </w:rPr>
      </w:pPr>
    </w:p>
    <w:p w14:paraId="3943223F" w14:textId="6916F04B" w:rsidR="008828BE" w:rsidRDefault="008828BE" w:rsidP="008828BE">
      <w:pPr>
        <w:pStyle w:val="Overskrift2"/>
        <w:spacing w:before="0" w:beforeAutospacing="0" w:after="0" w:afterAutospacing="0"/>
        <w:jc w:val="both"/>
        <w:rPr>
          <w:rStyle w:val="k-text"/>
          <w:sz w:val="28"/>
        </w:rPr>
      </w:pPr>
      <w:r>
        <w:rPr>
          <w:rStyle w:val="k-text"/>
          <w:sz w:val="24"/>
        </w:rPr>
        <w:t xml:space="preserve">    </w:t>
      </w:r>
    </w:p>
    <w:p w14:paraId="5F859A29" w14:textId="77777777" w:rsidR="008828BE" w:rsidRDefault="008828BE" w:rsidP="008828BE">
      <w:pPr>
        <w:pStyle w:val="Overskrift2"/>
        <w:spacing w:before="0" w:beforeAutospacing="0" w:after="0" w:afterAutospacing="0"/>
        <w:jc w:val="both"/>
        <w:rPr>
          <w:rStyle w:val="k-text"/>
          <w:sz w:val="28"/>
        </w:rPr>
      </w:pPr>
    </w:p>
    <w:p w14:paraId="2377F77B" w14:textId="3B6A0607" w:rsidR="008828BE" w:rsidRDefault="00CD7370" w:rsidP="008828BE">
      <w:pPr>
        <w:pStyle w:val="Overskrift2"/>
        <w:spacing w:before="0" w:beforeAutospacing="0" w:after="0" w:afterAutospacing="0"/>
        <w:jc w:val="both"/>
        <w:rPr>
          <w:rStyle w:val="k-text"/>
          <w:b w:val="0"/>
          <w:sz w:val="28"/>
        </w:rPr>
      </w:pPr>
      <w:r>
        <w:rPr>
          <w:rStyle w:val="k-text"/>
          <w:sz w:val="28"/>
        </w:rPr>
        <w:t xml:space="preserve">       </w:t>
      </w:r>
      <w:r w:rsidR="008828BE">
        <w:rPr>
          <w:rStyle w:val="k-text"/>
          <w:sz w:val="28"/>
        </w:rPr>
        <w:t xml:space="preserve">                                         </w:t>
      </w:r>
      <w:r w:rsidR="008828BE">
        <w:rPr>
          <w:rStyle w:val="k-text"/>
          <w:b w:val="0"/>
          <w:sz w:val="28"/>
        </w:rPr>
        <w:t>Høyskolelektor</w:t>
      </w:r>
    </w:p>
    <w:p w14:paraId="4C5DE254" w14:textId="77777777" w:rsidR="008828BE" w:rsidRPr="003006E5" w:rsidRDefault="008828BE" w:rsidP="008828BE">
      <w:pPr>
        <w:pStyle w:val="Overskrift2"/>
        <w:spacing w:before="0" w:beforeAutospacing="0" w:after="0" w:afterAutospacing="0"/>
        <w:jc w:val="both"/>
        <w:rPr>
          <w:rStyle w:val="k-text"/>
          <w:b w:val="0"/>
          <w:sz w:val="28"/>
        </w:rPr>
      </w:pPr>
    </w:p>
    <w:p w14:paraId="48C096A5" w14:textId="635B0368" w:rsidR="008828BE" w:rsidRPr="003006E5" w:rsidRDefault="008828BE" w:rsidP="008828BE">
      <w:pPr>
        <w:pStyle w:val="Overskrift2"/>
        <w:spacing w:before="0" w:beforeAutospacing="0" w:after="0" w:afterAutospacing="0"/>
        <w:jc w:val="both"/>
        <w:rPr>
          <w:rStyle w:val="k-text"/>
          <w:sz w:val="28"/>
        </w:rPr>
      </w:pPr>
      <w:r w:rsidRPr="003006E5">
        <w:rPr>
          <w:rStyle w:val="k-text"/>
          <w:sz w:val="28"/>
        </w:rPr>
        <w:t xml:space="preserve">         </w:t>
      </w:r>
      <w:r w:rsidR="00CD7370">
        <w:rPr>
          <w:rStyle w:val="k-text"/>
          <w:sz w:val="28"/>
        </w:rPr>
        <w:t xml:space="preserve">       </w:t>
      </w:r>
      <w:r w:rsidRPr="003006E5">
        <w:rPr>
          <w:rStyle w:val="k-text"/>
          <w:sz w:val="28"/>
        </w:rPr>
        <w:t xml:space="preserve">                   </w:t>
      </w:r>
      <w:r w:rsidRPr="003006E5">
        <w:rPr>
          <w:rStyle w:val="k-text"/>
          <w:sz w:val="32"/>
        </w:rPr>
        <w:t xml:space="preserve">          </w:t>
      </w:r>
      <w:r w:rsidRPr="00A01D16">
        <w:rPr>
          <w:rStyle w:val="k-text"/>
          <w:sz w:val="32"/>
        </w:rPr>
        <w:t xml:space="preserve">Frank Oterholt </w:t>
      </w:r>
    </w:p>
    <w:p w14:paraId="1F600186" w14:textId="359E875F" w:rsidR="008828BE" w:rsidRDefault="008828BE" w:rsidP="008828BE">
      <w:pPr>
        <w:pStyle w:val="Overskrift2"/>
        <w:spacing w:before="0" w:beforeAutospacing="0" w:after="0" w:afterAutospacing="0"/>
        <w:jc w:val="both"/>
        <w:rPr>
          <w:rStyle w:val="k-text"/>
          <w:b w:val="0"/>
          <w:sz w:val="24"/>
        </w:rPr>
      </w:pPr>
      <w:r>
        <w:rPr>
          <w:rStyle w:val="k-text"/>
          <w:b w:val="0"/>
          <w:sz w:val="24"/>
        </w:rPr>
        <w:t xml:space="preserve">        </w:t>
      </w:r>
      <w:r w:rsidR="00CD7370">
        <w:rPr>
          <w:rStyle w:val="k-text"/>
          <w:b w:val="0"/>
          <w:sz w:val="24"/>
        </w:rPr>
        <w:t xml:space="preserve">  </w:t>
      </w:r>
      <w:r>
        <w:rPr>
          <w:rStyle w:val="k-text"/>
          <w:b w:val="0"/>
          <w:sz w:val="24"/>
        </w:rPr>
        <w:t xml:space="preserve">         </w:t>
      </w:r>
      <w:r w:rsidR="00CD7370">
        <w:rPr>
          <w:rStyle w:val="k-text"/>
          <w:b w:val="0"/>
          <w:sz w:val="24"/>
        </w:rPr>
        <w:t xml:space="preserve">    </w:t>
      </w:r>
      <w:r>
        <w:rPr>
          <w:rStyle w:val="k-text"/>
          <w:b w:val="0"/>
          <w:sz w:val="24"/>
        </w:rPr>
        <w:t xml:space="preserve">                  Hjemmeside: </w:t>
      </w:r>
      <w:hyperlink r:id="rId9" w:history="1">
        <w:r w:rsidRPr="00DE51F0">
          <w:rPr>
            <w:rStyle w:val="Hyperkobling"/>
            <w:b w:val="0"/>
            <w:sz w:val="24"/>
          </w:rPr>
          <w:t>http://frank.oterholt.be</w:t>
        </w:r>
      </w:hyperlink>
    </w:p>
    <w:p w14:paraId="41273364" w14:textId="77777777" w:rsidR="008828BE" w:rsidRPr="00DE51F0" w:rsidRDefault="008828BE" w:rsidP="008828BE">
      <w:pPr>
        <w:pStyle w:val="Overskrift2"/>
        <w:spacing w:before="0" w:beforeAutospacing="0" w:after="0" w:afterAutospacing="0"/>
        <w:jc w:val="both"/>
        <w:rPr>
          <w:rStyle w:val="k-text"/>
          <w:b w:val="0"/>
          <w:sz w:val="24"/>
        </w:rPr>
      </w:pPr>
      <w:r w:rsidRPr="00DE51F0">
        <w:rPr>
          <w:rStyle w:val="k-text"/>
          <w:b w:val="0"/>
          <w:sz w:val="24"/>
        </w:rPr>
        <w:t xml:space="preserve"> </w:t>
      </w:r>
    </w:p>
    <w:p w14:paraId="2393BBE9" w14:textId="1DBC1225" w:rsidR="008828BE" w:rsidRDefault="008828BE" w:rsidP="00CD7370">
      <w:pPr>
        <w:pStyle w:val="Overskrift2"/>
        <w:spacing w:before="0" w:beforeAutospacing="0" w:after="0" w:afterAutospacing="0"/>
        <w:jc w:val="both"/>
        <w:rPr>
          <w:rStyle w:val="k-text"/>
        </w:rPr>
      </w:pPr>
      <w:r>
        <w:rPr>
          <w:rStyle w:val="k-text"/>
        </w:rPr>
        <w:t xml:space="preserve">               </w:t>
      </w:r>
    </w:p>
    <w:p w14:paraId="0A1F7512" w14:textId="77777777" w:rsidR="00CD7370" w:rsidRDefault="00CD7370" w:rsidP="008828BE">
      <w:pPr>
        <w:pStyle w:val="Overskrift2"/>
        <w:spacing w:before="0" w:beforeAutospacing="0" w:after="0" w:afterAutospacing="0"/>
        <w:jc w:val="both"/>
        <w:rPr>
          <w:sz w:val="40"/>
        </w:rPr>
      </w:pPr>
    </w:p>
    <w:p w14:paraId="783FE913" w14:textId="1F0BF745" w:rsidR="008828BE" w:rsidRPr="00286FF0" w:rsidRDefault="008828BE" w:rsidP="008828BE">
      <w:pPr>
        <w:pStyle w:val="Overskrift2"/>
        <w:spacing w:before="0" w:beforeAutospacing="0" w:after="0" w:afterAutospacing="0"/>
        <w:jc w:val="both"/>
        <w:rPr>
          <w:sz w:val="44"/>
        </w:rPr>
      </w:pPr>
      <w:r w:rsidRPr="000D1C41">
        <w:rPr>
          <w:sz w:val="40"/>
        </w:rPr>
        <w:t>En dyp strøm i vår historie</w:t>
      </w:r>
    </w:p>
    <w:p w14:paraId="46DD702B" w14:textId="77777777" w:rsidR="008828BE" w:rsidRPr="00286FF0" w:rsidRDefault="008828BE" w:rsidP="008828BE">
      <w:pPr>
        <w:pStyle w:val="k-a"/>
        <w:spacing w:before="0" w:beforeAutospacing="0" w:after="0" w:afterAutospacing="0"/>
        <w:jc w:val="both"/>
        <w:rPr>
          <w:sz w:val="32"/>
        </w:rPr>
      </w:pPr>
      <w:r w:rsidRPr="00286FF0">
        <w:rPr>
          <w:i/>
          <w:sz w:val="32"/>
        </w:rPr>
        <w:t>Den kristne tro og tradisjon utgjør en dyp strøm i vår historie - en arv som forener oss som folk på tvers av trosretninger. Den preger folkets livsnormer, forestillingsverden, språk og kunst. Den binder oss sammen med andre folkeslag i ukens rytme og årets høytider, men lever også i våre nasjonale særdrag: i begreper og bekjennelser, i byggeskikk og musikk, i omgangsformer og identitet.</w:t>
      </w:r>
      <w:r w:rsidRPr="00286FF0">
        <w:rPr>
          <w:rStyle w:val="Fotnotereferanse"/>
          <w:sz w:val="32"/>
        </w:rPr>
        <w:footnoteReference w:id="1"/>
      </w:r>
    </w:p>
    <w:p w14:paraId="3824FB9C" w14:textId="77777777" w:rsidR="008828BE" w:rsidRPr="00996B41" w:rsidRDefault="008828BE" w:rsidP="008828BE">
      <w:pPr>
        <w:pStyle w:val="Overskrift2"/>
        <w:spacing w:before="0" w:beforeAutospacing="0" w:after="0" w:afterAutospacing="0"/>
        <w:jc w:val="both"/>
        <w:rPr>
          <w:rStyle w:val="k-text"/>
          <w:b w:val="0"/>
          <w:sz w:val="24"/>
          <w:szCs w:val="24"/>
        </w:rPr>
      </w:pPr>
    </w:p>
    <w:p w14:paraId="7DD56F47" w14:textId="4B19E24D" w:rsidR="008828BE" w:rsidRPr="00996B41" w:rsidRDefault="00996B41" w:rsidP="008828BE">
      <w:pPr>
        <w:pStyle w:val="Overskrift2"/>
        <w:spacing w:before="0" w:beforeAutospacing="0" w:after="0" w:afterAutospacing="0"/>
        <w:jc w:val="both"/>
        <w:rPr>
          <w:rStyle w:val="k-text"/>
          <w:b w:val="0"/>
          <w:sz w:val="24"/>
          <w:szCs w:val="24"/>
        </w:rPr>
      </w:pPr>
      <w:r w:rsidRPr="00996B41">
        <w:rPr>
          <w:rStyle w:val="k-text"/>
          <w:b w:val="0"/>
          <w:sz w:val="24"/>
          <w:szCs w:val="24"/>
        </w:rPr>
        <w:t>Fra Regjeringen.no</w:t>
      </w:r>
    </w:p>
    <w:p w14:paraId="7AC74E75" w14:textId="161DBC30" w:rsidR="00996B41" w:rsidRPr="00996B41" w:rsidRDefault="00B16CE3" w:rsidP="008828BE">
      <w:pPr>
        <w:pStyle w:val="Overskrift2"/>
        <w:spacing w:before="0" w:beforeAutospacing="0" w:after="0" w:afterAutospacing="0"/>
        <w:jc w:val="both"/>
        <w:rPr>
          <w:rStyle w:val="k-text"/>
          <w:b w:val="0"/>
          <w:sz w:val="24"/>
          <w:szCs w:val="24"/>
        </w:rPr>
      </w:pPr>
      <w:hyperlink r:id="rId10" w:history="1">
        <w:r w:rsidR="00996B41" w:rsidRPr="00996B41">
          <w:rPr>
            <w:rStyle w:val="Hyperkobling"/>
            <w:b w:val="0"/>
            <w:sz w:val="24"/>
            <w:szCs w:val="24"/>
          </w:rPr>
          <w:t>https://www.regjeringen.no/no/dokumenter/nou-1995-9/id140223/sec4</w:t>
        </w:r>
      </w:hyperlink>
      <w:r w:rsidR="00996B41" w:rsidRPr="00996B41">
        <w:rPr>
          <w:rStyle w:val="k-text"/>
          <w:b w:val="0"/>
          <w:sz w:val="24"/>
          <w:szCs w:val="24"/>
        </w:rPr>
        <w:t xml:space="preserve"> </w:t>
      </w:r>
    </w:p>
    <w:p w14:paraId="5F8A6756" w14:textId="77777777" w:rsidR="008828BE" w:rsidRDefault="008828BE" w:rsidP="008828BE">
      <w:pPr>
        <w:jc w:val="both"/>
        <w:rPr>
          <w:rFonts w:ascii="Times New Roman" w:hAnsi="Times New Roman"/>
          <w:b/>
          <w:sz w:val="40"/>
        </w:rPr>
      </w:pPr>
    </w:p>
    <w:p w14:paraId="1E313C7C" w14:textId="77777777" w:rsidR="009B0054" w:rsidRDefault="009B0054" w:rsidP="008828BE">
      <w:pPr>
        <w:jc w:val="both"/>
        <w:rPr>
          <w:rFonts w:ascii="Times New Roman" w:hAnsi="Times New Roman"/>
          <w:b/>
          <w:sz w:val="40"/>
        </w:rPr>
      </w:pPr>
    </w:p>
    <w:p w14:paraId="61EA3590" w14:textId="77777777" w:rsidR="009B0054" w:rsidRDefault="009B0054" w:rsidP="008828BE">
      <w:pPr>
        <w:jc w:val="both"/>
        <w:rPr>
          <w:rFonts w:ascii="Times New Roman" w:hAnsi="Times New Roman"/>
          <w:b/>
          <w:sz w:val="40"/>
        </w:rPr>
      </w:pPr>
    </w:p>
    <w:p w14:paraId="7115D151" w14:textId="77777777" w:rsidR="009B0054" w:rsidRDefault="009B0054" w:rsidP="008828BE">
      <w:pPr>
        <w:jc w:val="both"/>
        <w:rPr>
          <w:rFonts w:ascii="Times New Roman" w:hAnsi="Times New Roman"/>
          <w:b/>
          <w:sz w:val="40"/>
        </w:rPr>
      </w:pPr>
    </w:p>
    <w:p w14:paraId="6D0C01DD" w14:textId="77777777" w:rsidR="009B0054" w:rsidRDefault="009B0054" w:rsidP="008828BE">
      <w:pPr>
        <w:jc w:val="both"/>
        <w:rPr>
          <w:rFonts w:ascii="Times New Roman" w:hAnsi="Times New Roman"/>
          <w:b/>
          <w:sz w:val="40"/>
        </w:rPr>
      </w:pPr>
    </w:p>
    <w:p w14:paraId="00B07BCB" w14:textId="77777777" w:rsidR="009B0054" w:rsidRDefault="009B0054" w:rsidP="008828BE">
      <w:pPr>
        <w:jc w:val="both"/>
        <w:rPr>
          <w:rFonts w:ascii="Times New Roman" w:hAnsi="Times New Roman"/>
          <w:b/>
          <w:sz w:val="40"/>
        </w:rPr>
      </w:pPr>
    </w:p>
    <w:p w14:paraId="5BAB2E73" w14:textId="77777777" w:rsidR="008828BE" w:rsidRPr="00150528" w:rsidRDefault="008828BE" w:rsidP="008828BE">
      <w:pPr>
        <w:jc w:val="both"/>
        <w:rPr>
          <w:rFonts w:ascii="Times New Roman" w:hAnsi="Times New Roman"/>
          <w:b/>
          <w:sz w:val="40"/>
        </w:rPr>
      </w:pPr>
      <w:r w:rsidRPr="00150528">
        <w:rPr>
          <w:rFonts w:ascii="Times New Roman" w:hAnsi="Times New Roman"/>
          <w:b/>
          <w:sz w:val="40"/>
        </w:rPr>
        <w:lastRenderedPageBreak/>
        <w:t>HISTORIEN bak ”kulturarven”</w:t>
      </w:r>
    </w:p>
    <w:p w14:paraId="5121D44F" w14:textId="77777777" w:rsidR="008828BE" w:rsidRPr="0085632E" w:rsidRDefault="008828BE" w:rsidP="008828BE">
      <w:pPr>
        <w:jc w:val="both"/>
        <w:rPr>
          <w:rFonts w:ascii="Times New Roman" w:hAnsi="Times New Roman"/>
          <w:i/>
          <w:sz w:val="32"/>
        </w:rPr>
      </w:pPr>
      <w:r w:rsidRPr="0085632E">
        <w:rPr>
          <w:rFonts w:ascii="Times New Roman" w:hAnsi="Times New Roman"/>
          <w:i/>
          <w:sz w:val="32"/>
        </w:rPr>
        <w:t>Kristendommens vei fra ”total” innflytelse til en av flere livssyn og tilværelsestolkninger</w:t>
      </w:r>
    </w:p>
    <w:p w14:paraId="19DAAF12" w14:textId="77777777" w:rsidR="008828BE" w:rsidRPr="0085632E" w:rsidRDefault="008828BE" w:rsidP="008828BE">
      <w:pPr>
        <w:jc w:val="both"/>
        <w:rPr>
          <w:rFonts w:ascii="Times New Roman" w:hAnsi="Times New Roman"/>
          <w:sz w:val="32"/>
        </w:rPr>
      </w:pPr>
    </w:p>
    <w:p w14:paraId="757B0D3E" w14:textId="77777777" w:rsidR="008828BE" w:rsidRPr="0085632E" w:rsidRDefault="008828BE" w:rsidP="008828BE">
      <w:pPr>
        <w:jc w:val="both"/>
        <w:rPr>
          <w:rFonts w:ascii="Times New Roman" w:hAnsi="Times New Roman"/>
          <w:b/>
          <w:sz w:val="32"/>
        </w:rPr>
      </w:pPr>
      <w:r w:rsidRPr="0085632E">
        <w:rPr>
          <w:rFonts w:ascii="Times New Roman" w:hAnsi="Times New Roman"/>
          <w:sz w:val="32"/>
        </w:rPr>
        <w:t xml:space="preserve">De siste 250 år har skolen gått fra å være </w:t>
      </w:r>
      <w:r w:rsidRPr="0085632E">
        <w:rPr>
          <w:rFonts w:ascii="Times New Roman" w:hAnsi="Times New Roman"/>
          <w:b/>
          <w:sz w:val="32"/>
        </w:rPr>
        <w:t>”kirkeskole”</w:t>
      </w:r>
      <w:r w:rsidRPr="0085632E">
        <w:rPr>
          <w:rFonts w:ascii="Times New Roman" w:hAnsi="Times New Roman"/>
          <w:sz w:val="32"/>
        </w:rPr>
        <w:t xml:space="preserve"> til å bli en nøytral skole (1739-1969). Fra </w:t>
      </w:r>
      <w:r w:rsidRPr="0085632E">
        <w:rPr>
          <w:rFonts w:ascii="Times New Roman" w:hAnsi="Times New Roman"/>
          <w:i/>
          <w:sz w:val="32"/>
        </w:rPr>
        <w:t xml:space="preserve">Lov om allmueskolen </w:t>
      </w:r>
      <w:r w:rsidRPr="0085632E">
        <w:rPr>
          <w:rFonts w:ascii="Times New Roman" w:hAnsi="Times New Roman"/>
          <w:sz w:val="32"/>
        </w:rPr>
        <w:t>(1739) til</w:t>
      </w:r>
      <w:r w:rsidRPr="0085632E">
        <w:rPr>
          <w:rFonts w:ascii="Times New Roman" w:hAnsi="Times New Roman"/>
          <w:i/>
          <w:sz w:val="32"/>
        </w:rPr>
        <w:t xml:space="preserve"> Lov omgrunnskolen </w:t>
      </w:r>
      <w:r w:rsidRPr="0085632E">
        <w:rPr>
          <w:rFonts w:ascii="Times New Roman" w:hAnsi="Times New Roman"/>
          <w:sz w:val="32"/>
        </w:rPr>
        <w:t>(1969).</w:t>
      </w:r>
      <w:r w:rsidRPr="0085632E">
        <w:rPr>
          <w:rFonts w:ascii="Times New Roman" w:hAnsi="Times New Roman"/>
          <w:b/>
          <w:sz w:val="32"/>
        </w:rPr>
        <w:t xml:space="preserve"> </w:t>
      </w:r>
    </w:p>
    <w:p w14:paraId="0CB7FD36" w14:textId="77777777" w:rsidR="008828BE" w:rsidRPr="0085632E" w:rsidRDefault="008828BE" w:rsidP="008828BE">
      <w:pPr>
        <w:jc w:val="both"/>
        <w:rPr>
          <w:rFonts w:ascii="Times New Roman" w:hAnsi="Times New Roman"/>
          <w:sz w:val="32"/>
        </w:rPr>
      </w:pPr>
      <w:r w:rsidRPr="0085632E">
        <w:rPr>
          <w:rFonts w:ascii="Times New Roman" w:hAnsi="Times New Roman"/>
          <w:sz w:val="32"/>
        </w:rPr>
        <w:t>I 1997 fikk vi KRL-faget.</w:t>
      </w:r>
    </w:p>
    <w:p w14:paraId="0979B37F" w14:textId="77777777" w:rsidR="008828BE" w:rsidRPr="0085632E" w:rsidRDefault="008828BE" w:rsidP="008828BE">
      <w:pPr>
        <w:jc w:val="both"/>
        <w:rPr>
          <w:rFonts w:ascii="Times New Roman" w:hAnsi="Times New Roman"/>
          <w:b/>
          <w:sz w:val="32"/>
        </w:rPr>
      </w:pPr>
    </w:p>
    <w:p w14:paraId="1CE7CF6D" w14:textId="77777777" w:rsidR="008828BE" w:rsidRPr="0085632E" w:rsidRDefault="008828BE" w:rsidP="008828BE">
      <w:pPr>
        <w:pStyle w:val="Normalweb"/>
        <w:spacing w:before="0" w:beforeAutospacing="0" w:after="0" w:afterAutospacing="0"/>
        <w:jc w:val="both"/>
        <w:rPr>
          <w:b/>
          <w:sz w:val="32"/>
        </w:rPr>
      </w:pPr>
      <w:r w:rsidRPr="0085632E">
        <w:rPr>
          <w:b/>
          <w:sz w:val="32"/>
        </w:rPr>
        <w:t xml:space="preserve">Historisk skisse </w:t>
      </w:r>
    </w:p>
    <w:p w14:paraId="040D5C99" w14:textId="77777777" w:rsidR="008828BE" w:rsidRPr="0085632E" w:rsidRDefault="008828BE" w:rsidP="008828BE">
      <w:pPr>
        <w:pStyle w:val="Normalweb"/>
        <w:spacing w:before="0" w:beforeAutospacing="0" w:after="0" w:afterAutospacing="0"/>
        <w:jc w:val="both"/>
        <w:rPr>
          <w:sz w:val="32"/>
        </w:rPr>
      </w:pPr>
      <w:r w:rsidRPr="0085632E">
        <w:rPr>
          <w:sz w:val="32"/>
        </w:rPr>
        <w:t xml:space="preserve">Kristendommen har hatt en bred plass i vår historie og kultur gjennom ca 1000 år. Samfunnet har i generasjoner tilnærmet </w:t>
      </w:r>
      <w:r w:rsidRPr="0085632E">
        <w:rPr>
          <w:b/>
          <w:i/>
          <w:sz w:val="32"/>
        </w:rPr>
        <w:t xml:space="preserve">homogent </w:t>
      </w:r>
      <w:r w:rsidRPr="0085632E">
        <w:rPr>
          <w:sz w:val="32"/>
        </w:rPr>
        <w:t xml:space="preserve">pga. den sterke innflytelsen </w:t>
      </w:r>
      <w:r w:rsidRPr="0085632E">
        <w:rPr>
          <w:i/>
          <w:sz w:val="32"/>
        </w:rPr>
        <w:t>evangelisk luthersk lære</w:t>
      </w:r>
      <w:r w:rsidRPr="0085632E">
        <w:rPr>
          <w:sz w:val="32"/>
        </w:rPr>
        <w:t xml:space="preserve"> har hatt i undervisning av barn og allmue.</w:t>
      </w:r>
    </w:p>
    <w:p w14:paraId="0FA5FE73" w14:textId="77777777" w:rsidR="008828BE" w:rsidRPr="0085632E" w:rsidRDefault="008828BE" w:rsidP="008828BE">
      <w:pPr>
        <w:pStyle w:val="Normalweb"/>
        <w:spacing w:before="0" w:beforeAutospacing="0" w:after="0" w:afterAutospacing="0"/>
        <w:jc w:val="both"/>
        <w:rPr>
          <w:sz w:val="32"/>
        </w:rPr>
      </w:pPr>
    </w:p>
    <w:p w14:paraId="6E1F4356" w14:textId="77777777" w:rsidR="008828BE" w:rsidRPr="0085632E" w:rsidRDefault="008828BE" w:rsidP="008828BE">
      <w:pPr>
        <w:pStyle w:val="Normalweb"/>
        <w:spacing w:before="0" w:beforeAutospacing="0" w:after="0" w:afterAutospacing="0"/>
        <w:jc w:val="both"/>
        <w:rPr>
          <w:sz w:val="32"/>
        </w:rPr>
      </w:pPr>
      <w:r w:rsidRPr="0085632E">
        <w:rPr>
          <w:sz w:val="32"/>
        </w:rPr>
        <w:t xml:space="preserve">Dermed har også </w:t>
      </w:r>
      <w:r w:rsidRPr="0085632E">
        <w:rPr>
          <w:sz w:val="32"/>
          <w:u w:val="single"/>
        </w:rPr>
        <w:t>kristendomsfaget</w:t>
      </w:r>
      <w:r w:rsidRPr="0085632E">
        <w:rPr>
          <w:sz w:val="32"/>
        </w:rPr>
        <w:t xml:space="preserve"> fått en sentral stilling i skoleverket gjennom flere generasjoner. Men – som historien viser oss, må ”kristendom” vike plassen for nye fag ettersom sekulariseringen vinner terreng og tidens trender forandrer seg. (I tillegg til nye fag - ny kunnskap - har vi i moderne tid også fått nye landsmenn. Samfunnet har blitt </w:t>
      </w:r>
      <w:r w:rsidRPr="0085632E">
        <w:rPr>
          <w:i/>
          <w:sz w:val="32"/>
        </w:rPr>
        <w:t>flerkulturelt</w:t>
      </w:r>
      <w:r w:rsidRPr="0085632E">
        <w:rPr>
          <w:sz w:val="32"/>
        </w:rPr>
        <w:t>).</w:t>
      </w:r>
    </w:p>
    <w:p w14:paraId="406737F9" w14:textId="77777777" w:rsidR="008828BE" w:rsidRPr="0085632E" w:rsidRDefault="008828BE" w:rsidP="008828BE">
      <w:pPr>
        <w:pStyle w:val="Normalweb"/>
        <w:spacing w:before="0" w:beforeAutospacing="0" w:after="0" w:afterAutospacing="0"/>
        <w:jc w:val="both"/>
        <w:rPr>
          <w:sz w:val="32"/>
          <w:u w:val="single"/>
        </w:rPr>
      </w:pPr>
    </w:p>
    <w:p w14:paraId="52DB1D81" w14:textId="77777777" w:rsidR="008828BE" w:rsidRPr="0085632E" w:rsidRDefault="008828BE" w:rsidP="008828BE">
      <w:pPr>
        <w:pStyle w:val="Normalweb"/>
        <w:spacing w:before="0" w:beforeAutospacing="0" w:after="0" w:afterAutospacing="0"/>
        <w:jc w:val="both"/>
        <w:rPr>
          <w:sz w:val="32"/>
        </w:rPr>
      </w:pPr>
      <w:r w:rsidRPr="0085632E">
        <w:rPr>
          <w:sz w:val="32"/>
        </w:rPr>
        <w:t>1736</w:t>
      </w:r>
      <w:r w:rsidRPr="0085632E">
        <w:rPr>
          <w:b/>
          <w:sz w:val="32"/>
        </w:rPr>
        <w:t>: Lov om konfirmasjonen</w:t>
      </w:r>
    </w:p>
    <w:p w14:paraId="3B07B3BB"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“Statspietismens tid”</w:t>
      </w:r>
      <w:r w:rsidRPr="0085632E">
        <w:rPr>
          <w:rStyle w:val="Fotnotereferanse"/>
          <w:sz w:val="32"/>
        </w:rPr>
        <w:footnoteReference w:id="2"/>
      </w:r>
      <w:r w:rsidRPr="0085632E">
        <w:rPr>
          <w:b/>
          <w:sz w:val="32"/>
        </w:rPr>
        <w:t xml:space="preserve">: </w:t>
      </w:r>
    </w:p>
    <w:p w14:paraId="3186ECEB" w14:textId="77777777" w:rsidR="008828BE" w:rsidRPr="0085632E" w:rsidRDefault="008828BE" w:rsidP="008828BE">
      <w:pPr>
        <w:pStyle w:val="Normalweb"/>
        <w:spacing w:before="0" w:beforeAutospacing="0" w:after="0" w:afterAutospacing="0"/>
        <w:ind w:left="720"/>
        <w:jc w:val="both"/>
        <w:rPr>
          <w:sz w:val="32"/>
        </w:rPr>
      </w:pPr>
      <w:r w:rsidRPr="0085632E">
        <w:rPr>
          <w:sz w:val="32"/>
        </w:rPr>
        <w:t>Streng kristen moral spiller en sterk rolle i samfunnet og i enkeltmenneskers liv (Kong Kristian 6.s tid</w:t>
      </w:r>
      <w:r w:rsidRPr="0085632E">
        <w:rPr>
          <w:b/>
          <w:sz w:val="32"/>
        </w:rPr>
        <w:t>:</w:t>
      </w:r>
      <w:r w:rsidRPr="0085632E">
        <w:rPr>
          <w:sz w:val="32"/>
        </w:rPr>
        <w:t xml:space="preserve"> 1730-46). Borgelige rettigheter, som ekteskapsinngåelse og arbeid, var avhengig av at du var konfirmert</w:t>
      </w:r>
      <w:r w:rsidRPr="0085632E">
        <w:rPr>
          <w:rStyle w:val="Fotnotereferanse"/>
          <w:sz w:val="32"/>
        </w:rPr>
        <w:footnoteReference w:id="3"/>
      </w:r>
      <w:r w:rsidRPr="0085632E">
        <w:rPr>
          <w:sz w:val="32"/>
        </w:rPr>
        <w:t xml:space="preserve">. </w:t>
      </w:r>
    </w:p>
    <w:p w14:paraId="203BC100" w14:textId="77777777" w:rsidR="008828BE" w:rsidRPr="0085632E" w:rsidRDefault="008828BE" w:rsidP="008828BE">
      <w:pPr>
        <w:pStyle w:val="Normalweb"/>
        <w:spacing w:before="0" w:beforeAutospacing="0" w:after="0" w:afterAutospacing="0"/>
        <w:ind w:left="720"/>
        <w:jc w:val="both"/>
        <w:rPr>
          <w:sz w:val="32"/>
        </w:rPr>
      </w:pPr>
      <w:r w:rsidRPr="0085632E">
        <w:rPr>
          <w:b/>
          <w:sz w:val="32"/>
        </w:rPr>
        <w:t>Alexander Kielland</w:t>
      </w:r>
      <w:r w:rsidRPr="0085632E">
        <w:rPr>
          <w:sz w:val="32"/>
        </w:rPr>
        <w:t xml:space="preserve"> skriver (150 år senere) om dette i romanen </w:t>
      </w:r>
      <w:r w:rsidRPr="0085632E">
        <w:rPr>
          <w:b/>
          <w:sz w:val="32"/>
        </w:rPr>
        <w:t>Gift</w:t>
      </w:r>
      <w:r w:rsidRPr="0085632E">
        <w:rPr>
          <w:sz w:val="32"/>
        </w:rPr>
        <w:t xml:space="preserve"> (1883), kapittel 10. Her skildres overhøringen av idioten </w:t>
      </w:r>
      <w:r w:rsidRPr="0085632E">
        <w:rPr>
          <w:bCs/>
          <w:sz w:val="32"/>
        </w:rPr>
        <w:t>Osmund Asbjørnsen Sauamyren. Han skriver</w:t>
      </w:r>
      <w:r w:rsidRPr="0085632E">
        <w:rPr>
          <w:sz w:val="32"/>
        </w:rPr>
        <w:t xml:space="preserve">: </w:t>
      </w:r>
      <w:r w:rsidRPr="0085632E">
        <w:rPr>
          <w:bCs/>
          <w:i/>
          <w:sz w:val="32"/>
        </w:rPr>
        <w:t>”hva lønn gad noen by en ukonfirmert gutt? Ikke en gang til sjøss ville rederiene ta ham, før han var konfirmert”</w:t>
      </w:r>
      <w:r w:rsidRPr="0085632E">
        <w:rPr>
          <w:rStyle w:val="Fotnotereferanse"/>
          <w:bCs/>
          <w:i/>
          <w:sz w:val="32"/>
        </w:rPr>
        <w:footnoteReference w:id="4"/>
      </w:r>
      <w:r w:rsidRPr="0085632E">
        <w:rPr>
          <w:bCs/>
          <w:sz w:val="32"/>
        </w:rPr>
        <w:t>.</w:t>
      </w:r>
    </w:p>
    <w:p w14:paraId="2F67D75F" w14:textId="77777777" w:rsidR="008828BE" w:rsidRPr="0085632E" w:rsidRDefault="008828BE" w:rsidP="008828BE">
      <w:pPr>
        <w:pStyle w:val="Normalweb"/>
        <w:spacing w:before="0" w:beforeAutospacing="0" w:after="0" w:afterAutospacing="0"/>
        <w:jc w:val="both"/>
        <w:rPr>
          <w:sz w:val="32"/>
          <w:u w:val="single"/>
        </w:rPr>
      </w:pPr>
    </w:p>
    <w:p w14:paraId="3DBE1E18" w14:textId="77777777" w:rsidR="008828BE" w:rsidRPr="0085632E" w:rsidRDefault="008828BE" w:rsidP="008828BE">
      <w:pPr>
        <w:pStyle w:val="Normalweb"/>
        <w:spacing w:before="0" w:beforeAutospacing="0" w:after="0" w:afterAutospacing="0"/>
        <w:jc w:val="both"/>
        <w:rPr>
          <w:sz w:val="32"/>
        </w:rPr>
      </w:pPr>
      <w:r w:rsidRPr="0085632E">
        <w:rPr>
          <w:sz w:val="32"/>
        </w:rPr>
        <w:t>1739</w:t>
      </w:r>
      <w:r w:rsidRPr="0085632E">
        <w:rPr>
          <w:b/>
          <w:sz w:val="32"/>
        </w:rPr>
        <w:t>: Lov om allmueskolen</w:t>
      </w:r>
      <w:r w:rsidRPr="0085632E">
        <w:rPr>
          <w:sz w:val="32"/>
        </w:rPr>
        <w:t xml:space="preserve"> </w:t>
      </w:r>
    </w:p>
    <w:p w14:paraId="41955C9B"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Den organiserte skolen har sett dagens lys i Norge (overgang fra omgangsskoler til faste skoler</w:t>
      </w:r>
      <w:r w:rsidRPr="0085632E">
        <w:rPr>
          <w:rStyle w:val="Fotnotereferanse"/>
          <w:sz w:val="32"/>
        </w:rPr>
        <w:footnoteReference w:id="5"/>
      </w:r>
      <w:r w:rsidRPr="0085632E">
        <w:rPr>
          <w:sz w:val="32"/>
        </w:rPr>
        <w:t xml:space="preserve">: </w:t>
      </w:r>
    </w:p>
    <w:p w14:paraId="1A0E70A4" w14:textId="77777777" w:rsidR="008828BE" w:rsidRPr="0085632E" w:rsidRDefault="008828BE" w:rsidP="008828BE">
      <w:pPr>
        <w:pStyle w:val="Normalweb"/>
        <w:spacing w:before="0" w:beforeAutospacing="0" w:after="0" w:afterAutospacing="0"/>
        <w:ind w:left="720"/>
        <w:jc w:val="both"/>
        <w:rPr>
          <w:sz w:val="32"/>
        </w:rPr>
      </w:pPr>
      <w:r w:rsidRPr="0085632E">
        <w:rPr>
          <w:sz w:val="32"/>
        </w:rPr>
        <w:t>I de neste 150 år blir allmueskolen en “kirkeskole” – altså en sentral del av prestenes og kirkens dåpsopplæring.</w:t>
      </w:r>
    </w:p>
    <w:p w14:paraId="21776C19" w14:textId="77777777" w:rsidR="00DC43CC" w:rsidRPr="0085632E" w:rsidRDefault="00DC43CC" w:rsidP="008828BE">
      <w:pPr>
        <w:pStyle w:val="Normalweb"/>
        <w:spacing w:before="0" w:beforeAutospacing="0" w:after="0" w:afterAutospacing="0"/>
        <w:jc w:val="both"/>
        <w:rPr>
          <w:b/>
          <w:sz w:val="32"/>
        </w:rPr>
      </w:pPr>
    </w:p>
    <w:p w14:paraId="2F3D9958" w14:textId="77777777" w:rsidR="008828BE" w:rsidRPr="0085632E" w:rsidRDefault="008828BE" w:rsidP="008828BE">
      <w:pPr>
        <w:pStyle w:val="Normalweb"/>
        <w:spacing w:before="0" w:beforeAutospacing="0" w:after="0" w:afterAutospacing="0"/>
        <w:jc w:val="both"/>
        <w:rPr>
          <w:sz w:val="32"/>
        </w:rPr>
      </w:pPr>
      <w:r w:rsidRPr="0085632E">
        <w:rPr>
          <w:b/>
          <w:sz w:val="32"/>
        </w:rPr>
        <w:t>Formannskapsloven av 1837</w:t>
      </w:r>
      <w:r w:rsidRPr="0085632E">
        <w:rPr>
          <w:sz w:val="32"/>
        </w:rPr>
        <w:t xml:space="preserve"> </w:t>
      </w:r>
    </w:p>
    <w:p w14:paraId="6DFF9770" w14:textId="49690931"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Landets 392 kommuner inndeles etter prestegjeld</w:t>
      </w:r>
      <w:r w:rsidRPr="0085632E">
        <w:rPr>
          <w:rStyle w:val="Fotnotereferanse"/>
          <w:sz w:val="32"/>
        </w:rPr>
        <w:footnoteReference w:id="6"/>
      </w:r>
      <w:r w:rsidRPr="0085632E">
        <w:rPr>
          <w:sz w:val="32"/>
        </w:rPr>
        <w:t xml:space="preserve">. Kirken får derfor innflytelse på samfunnet struktur/oppbygging.  </w:t>
      </w:r>
    </w:p>
    <w:p w14:paraId="01619C2D" w14:textId="77777777" w:rsidR="008828BE" w:rsidRPr="0085632E" w:rsidRDefault="008828BE" w:rsidP="008828BE">
      <w:pPr>
        <w:pStyle w:val="Normalweb"/>
        <w:spacing w:before="0" w:beforeAutospacing="0" w:after="0" w:afterAutospacing="0"/>
        <w:jc w:val="both"/>
        <w:rPr>
          <w:sz w:val="32"/>
        </w:rPr>
      </w:pPr>
    </w:p>
    <w:p w14:paraId="18B120D3" w14:textId="77777777" w:rsidR="008828BE" w:rsidRPr="0085632E" w:rsidRDefault="008828BE" w:rsidP="008828BE">
      <w:pPr>
        <w:pStyle w:val="Normalweb"/>
        <w:spacing w:before="0" w:beforeAutospacing="0" w:after="0" w:afterAutospacing="0"/>
        <w:jc w:val="both"/>
        <w:rPr>
          <w:b/>
          <w:sz w:val="32"/>
        </w:rPr>
      </w:pPr>
      <w:r w:rsidRPr="0085632E">
        <w:rPr>
          <w:sz w:val="32"/>
        </w:rPr>
        <w:t>1889</w:t>
      </w:r>
      <w:r w:rsidRPr="0085632E">
        <w:rPr>
          <w:b/>
          <w:sz w:val="32"/>
        </w:rPr>
        <w:t>: Folkeskoleloven</w:t>
      </w:r>
    </w:p>
    <w:p w14:paraId="5E44F427"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Flere allmenndannende fag kommer inn i skolen</w:t>
      </w:r>
      <w:r w:rsidRPr="0085632E">
        <w:rPr>
          <w:rStyle w:val="Fotnotereferanse"/>
          <w:sz w:val="32"/>
        </w:rPr>
        <w:footnoteReference w:id="7"/>
      </w:r>
    </w:p>
    <w:p w14:paraId="165755AC" w14:textId="77777777" w:rsidR="008828BE" w:rsidRPr="0085632E" w:rsidRDefault="008828BE" w:rsidP="008828BE">
      <w:pPr>
        <w:pStyle w:val="Normalweb"/>
        <w:spacing w:before="0" w:beforeAutospacing="0" w:after="0" w:afterAutospacing="0"/>
        <w:ind w:left="720"/>
        <w:jc w:val="both"/>
        <w:rPr>
          <w:sz w:val="32"/>
        </w:rPr>
      </w:pPr>
      <w:r w:rsidRPr="0085632E">
        <w:rPr>
          <w:sz w:val="32"/>
        </w:rPr>
        <w:t xml:space="preserve">Loven markerer overgangen fra kirkelig allmueskole til borgerlig folkeskole. </w:t>
      </w:r>
    </w:p>
    <w:p w14:paraId="2F7E6D05" w14:textId="77777777" w:rsidR="008828BE" w:rsidRPr="0085632E" w:rsidRDefault="008828BE" w:rsidP="008828BE">
      <w:pPr>
        <w:pStyle w:val="Normalweb"/>
        <w:spacing w:before="0" w:beforeAutospacing="0" w:after="0" w:afterAutospacing="0"/>
        <w:ind w:left="720"/>
        <w:jc w:val="both"/>
        <w:rPr>
          <w:sz w:val="32"/>
        </w:rPr>
      </w:pPr>
      <w:r w:rsidRPr="0085632E">
        <w:rPr>
          <w:sz w:val="32"/>
        </w:rPr>
        <w:t xml:space="preserve">Dette er Kiellands og ”Realismens” tid hvor alt ble </w:t>
      </w:r>
      <w:r w:rsidRPr="0085632E">
        <w:rPr>
          <w:b/>
          <w:i/>
          <w:sz w:val="32"/>
        </w:rPr>
        <w:t>satt under debatt</w:t>
      </w:r>
      <w:r w:rsidRPr="0085632E">
        <w:rPr>
          <w:sz w:val="32"/>
        </w:rPr>
        <w:t xml:space="preserve"> (Georg Brandes). Det er også en politisk beveget tid</w:t>
      </w:r>
      <w:r w:rsidRPr="0085632E">
        <w:rPr>
          <w:b/>
          <w:sz w:val="32"/>
        </w:rPr>
        <w:t>:</w:t>
      </w:r>
      <w:r w:rsidRPr="0085632E">
        <w:rPr>
          <w:sz w:val="32"/>
        </w:rPr>
        <w:t xml:space="preserve"> I </w:t>
      </w:r>
      <w:r w:rsidRPr="0085632E">
        <w:rPr>
          <w:b/>
          <w:sz w:val="32"/>
        </w:rPr>
        <w:t>1884</w:t>
      </w:r>
      <w:r w:rsidRPr="0085632E">
        <w:rPr>
          <w:sz w:val="32"/>
        </w:rPr>
        <w:t xml:space="preserve"> innføres </w:t>
      </w:r>
      <w:r w:rsidRPr="0085632E">
        <w:rPr>
          <w:b/>
          <w:i/>
          <w:sz w:val="32"/>
        </w:rPr>
        <w:t xml:space="preserve">Parlamentarismen </w:t>
      </w:r>
      <w:r w:rsidRPr="0085632E">
        <w:rPr>
          <w:sz w:val="32"/>
        </w:rPr>
        <w:t>(Johan Sverdrup), prinsippet om at regjeringen skal utgå fra et flertall i Stortinget.</w:t>
      </w:r>
    </w:p>
    <w:p w14:paraId="202921E0" w14:textId="77777777" w:rsidR="008828BE" w:rsidRPr="0085632E" w:rsidRDefault="008828BE" w:rsidP="008828BE">
      <w:pPr>
        <w:pStyle w:val="Normalweb"/>
        <w:spacing w:before="0" w:beforeAutospacing="0" w:after="0" w:afterAutospacing="0"/>
        <w:jc w:val="both"/>
        <w:rPr>
          <w:b/>
          <w:sz w:val="28"/>
        </w:rPr>
      </w:pPr>
    </w:p>
    <w:p w14:paraId="650545AC" w14:textId="77777777" w:rsidR="008828BE" w:rsidRPr="00744FCF" w:rsidRDefault="008828BE" w:rsidP="008828BE">
      <w:pPr>
        <w:pStyle w:val="Normalweb"/>
        <w:spacing w:before="0" w:beforeAutospacing="0" w:after="0" w:afterAutospacing="0"/>
        <w:jc w:val="both"/>
        <w:rPr>
          <w:sz w:val="32"/>
        </w:rPr>
      </w:pPr>
      <w:r w:rsidRPr="00744FCF">
        <w:rPr>
          <w:b/>
          <w:sz w:val="32"/>
        </w:rPr>
        <w:t>Normalplanen av 1922</w:t>
      </w:r>
      <w:r w:rsidRPr="00744FCF">
        <w:rPr>
          <w:sz w:val="32"/>
        </w:rPr>
        <w:t xml:space="preserve"> </w:t>
      </w:r>
    </w:p>
    <w:p w14:paraId="164EB346" w14:textId="77777777" w:rsidR="008828BE" w:rsidRPr="00744FCF" w:rsidRDefault="008828BE" w:rsidP="008828BE">
      <w:pPr>
        <w:pStyle w:val="Normalweb"/>
        <w:numPr>
          <w:ilvl w:val="0"/>
          <w:numId w:val="4"/>
        </w:numPr>
        <w:spacing w:before="0" w:beforeAutospacing="0" w:after="0" w:afterAutospacing="0"/>
        <w:jc w:val="both"/>
        <w:rPr>
          <w:sz w:val="32"/>
        </w:rPr>
      </w:pPr>
      <w:r w:rsidRPr="00744FCF">
        <w:rPr>
          <w:sz w:val="32"/>
        </w:rPr>
        <w:t>Kristendomskunnskap kun 11 prosent av skoletiden.</w:t>
      </w:r>
    </w:p>
    <w:p w14:paraId="64404B76" w14:textId="77777777" w:rsidR="008828BE" w:rsidRPr="002663B8" w:rsidRDefault="008828BE" w:rsidP="008828BE">
      <w:pPr>
        <w:pStyle w:val="Normalweb"/>
        <w:spacing w:before="0" w:beforeAutospacing="0" w:after="0" w:afterAutospacing="0"/>
        <w:jc w:val="both"/>
        <w:rPr>
          <w:b/>
        </w:rPr>
      </w:pPr>
    </w:p>
    <w:p w14:paraId="119BCF34" w14:textId="77777777" w:rsidR="008828BE" w:rsidRPr="0085632E" w:rsidRDefault="008828BE" w:rsidP="008828BE">
      <w:pPr>
        <w:pStyle w:val="Normalweb"/>
        <w:spacing w:before="0" w:beforeAutospacing="0" w:after="0" w:afterAutospacing="0"/>
        <w:jc w:val="both"/>
        <w:rPr>
          <w:sz w:val="32"/>
        </w:rPr>
      </w:pPr>
      <w:r w:rsidRPr="0085632E">
        <w:rPr>
          <w:b/>
          <w:sz w:val="32"/>
        </w:rPr>
        <w:t>Normalplanen av 1939</w:t>
      </w:r>
      <w:r w:rsidRPr="0085632E">
        <w:rPr>
          <w:sz w:val="32"/>
        </w:rPr>
        <w:t xml:space="preserve"> </w:t>
      </w:r>
    </w:p>
    <w:p w14:paraId="2168AF7F"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 xml:space="preserve">Kristendomsfaget blir redusert helt ned til 2-3 t/u. </w:t>
      </w:r>
    </w:p>
    <w:p w14:paraId="4821580E" w14:textId="77777777" w:rsidR="008828BE" w:rsidRPr="0085632E" w:rsidRDefault="008828BE" w:rsidP="008828BE">
      <w:pPr>
        <w:pStyle w:val="Normalweb"/>
        <w:spacing w:before="0" w:beforeAutospacing="0" w:after="0" w:afterAutospacing="0"/>
        <w:ind w:left="720"/>
        <w:jc w:val="both"/>
        <w:rPr>
          <w:sz w:val="32"/>
        </w:rPr>
      </w:pPr>
      <w:r w:rsidRPr="0085632E">
        <w:rPr>
          <w:sz w:val="32"/>
        </w:rPr>
        <w:t xml:space="preserve">Andre allmennfag overtar gradvis den plassen kristendomsfaget hadde hatt som en slags “hevd” gjennom flere generasjoner. </w:t>
      </w:r>
    </w:p>
    <w:p w14:paraId="423BDE6A" w14:textId="77777777" w:rsidR="008828BE" w:rsidRPr="0085632E" w:rsidRDefault="008828BE" w:rsidP="008828BE">
      <w:pPr>
        <w:pStyle w:val="Normalweb"/>
        <w:spacing w:before="0" w:beforeAutospacing="0" w:after="0" w:afterAutospacing="0"/>
        <w:ind w:left="720"/>
        <w:jc w:val="both"/>
        <w:rPr>
          <w:sz w:val="32"/>
        </w:rPr>
      </w:pPr>
      <w:r w:rsidRPr="0085632E">
        <w:rPr>
          <w:sz w:val="32"/>
        </w:rPr>
        <w:t xml:space="preserve">Samfunnets </w:t>
      </w:r>
      <w:r w:rsidRPr="0085632E">
        <w:rPr>
          <w:b/>
          <w:sz w:val="32"/>
        </w:rPr>
        <w:t>livssynspluralisme</w:t>
      </w:r>
      <w:r w:rsidRPr="0085632E">
        <w:rPr>
          <w:sz w:val="32"/>
        </w:rPr>
        <w:t xml:space="preserve"> slår igjennom og</w:t>
      </w:r>
      <w:r w:rsidRPr="0085632E">
        <w:rPr>
          <w:b/>
          <w:sz w:val="32"/>
        </w:rPr>
        <w:t>…</w:t>
      </w:r>
    </w:p>
    <w:p w14:paraId="0DD04D5F" w14:textId="77777777" w:rsidR="008828BE" w:rsidRPr="0085632E" w:rsidRDefault="008828BE" w:rsidP="008828BE">
      <w:pPr>
        <w:pStyle w:val="Normalweb"/>
        <w:spacing w:before="0" w:beforeAutospacing="0" w:after="0" w:afterAutospacing="0"/>
        <w:jc w:val="both"/>
        <w:rPr>
          <w:sz w:val="32"/>
        </w:rPr>
      </w:pPr>
    </w:p>
    <w:p w14:paraId="0B34E638" w14:textId="77777777" w:rsidR="008828BE" w:rsidRPr="0085632E" w:rsidRDefault="008828BE" w:rsidP="008828BE">
      <w:pPr>
        <w:pStyle w:val="Normalweb"/>
        <w:spacing w:before="0" w:beforeAutospacing="0" w:after="0" w:afterAutospacing="0"/>
        <w:jc w:val="both"/>
        <w:rPr>
          <w:sz w:val="32"/>
        </w:rPr>
      </w:pPr>
      <w:r w:rsidRPr="0085632E">
        <w:rPr>
          <w:sz w:val="32"/>
        </w:rPr>
        <w:t>1969</w:t>
      </w:r>
      <w:r w:rsidRPr="0085632E">
        <w:rPr>
          <w:b/>
          <w:sz w:val="32"/>
        </w:rPr>
        <w:t>:</w:t>
      </w:r>
      <w:r w:rsidRPr="0085632E">
        <w:rPr>
          <w:sz w:val="32"/>
        </w:rPr>
        <w:t xml:space="preserve"> </w:t>
      </w:r>
      <w:r w:rsidRPr="0085632E">
        <w:rPr>
          <w:b/>
          <w:sz w:val="32"/>
        </w:rPr>
        <w:t>Lov om grunnskolen</w:t>
      </w:r>
      <w:r w:rsidRPr="0085632E">
        <w:rPr>
          <w:sz w:val="32"/>
        </w:rPr>
        <w:t xml:space="preserve"> </w:t>
      </w:r>
    </w:p>
    <w:p w14:paraId="0770A85F"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Kristendomsundervisningen kan ikke lenger kalles kirkens dåpsundervisning</w:t>
      </w:r>
      <w:r w:rsidRPr="0085632E">
        <w:rPr>
          <w:rStyle w:val="Fotnotereferanse"/>
          <w:sz w:val="32"/>
        </w:rPr>
        <w:footnoteReference w:id="8"/>
      </w:r>
      <w:r w:rsidRPr="0085632E">
        <w:rPr>
          <w:sz w:val="32"/>
        </w:rPr>
        <w:t>.</w:t>
      </w:r>
    </w:p>
    <w:p w14:paraId="07F7F691" w14:textId="77777777" w:rsidR="008828BE" w:rsidRPr="0085632E" w:rsidRDefault="008828BE" w:rsidP="008828BE">
      <w:pPr>
        <w:pStyle w:val="Normalweb"/>
        <w:spacing w:before="0" w:beforeAutospacing="0" w:after="0" w:afterAutospacing="0"/>
        <w:jc w:val="both"/>
        <w:rPr>
          <w:sz w:val="32"/>
          <w:u w:val="single"/>
        </w:rPr>
      </w:pPr>
    </w:p>
    <w:p w14:paraId="71252F98" w14:textId="03DCDDAC" w:rsidR="008828BE" w:rsidRPr="0085632E" w:rsidRDefault="008828BE" w:rsidP="008828BE">
      <w:pPr>
        <w:jc w:val="both"/>
        <w:rPr>
          <w:rFonts w:ascii="Times New Roman" w:hAnsi="Times New Roman"/>
          <w:b/>
          <w:sz w:val="28"/>
        </w:rPr>
      </w:pPr>
      <w:r w:rsidRPr="0085632E">
        <w:rPr>
          <w:rFonts w:ascii="Times New Roman" w:hAnsi="Times New Roman"/>
          <w:sz w:val="32"/>
        </w:rPr>
        <w:t>1983</w:t>
      </w:r>
      <w:r w:rsidRPr="0085632E">
        <w:rPr>
          <w:rFonts w:ascii="Times New Roman" w:hAnsi="Times New Roman"/>
          <w:b/>
          <w:sz w:val="32"/>
        </w:rPr>
        <w:t>: Kristen</w:t>
      </w:r>
      <w:r w:rsidR="0085632E">
        <w:rPr>
          <w:rFonts w:ascii="Times New Roman" w:hAnsi="Times New Roman"/>
          <w:b/>
          <w:sz w:val="32"/>
        </w:rPr>
        <w:t xml:space="preserve"> formålsparagraf for barnehagen </w:t>
      </w:r>
      <w:r w:rsidRPr="0085632E">
        <w:rPr>
          <w:rFonts w:ascii="Times New Roman" w:hAnsi="Times New Roman"/>
          <w:sz w:val="28"/>
        </w:rPr>
        <w:t>(Willoch-regjeringen)</w:t>
      </w:r>
    </w:p>
    <w:p w14:paraId="3A9FC7B1" w14:textId="77777777" w:rsidR="008828BE" w:rsidRPr="0085632E" w:rsidRDefault="008828BE" w:rsidP="008828BE">
      <w:pPr>
        <w:pStyle w:val="Normalweb"/>
        <w:spacing w:before="0" w:beforeAutospacing="0" w:after="0" w:afterAutospacing="0"/>
        <w:jc w:val="both"/>
        <w:rPr>
          <w:sz w:val="32"/>
          <w:u w:val="single"/>
        </w:rPr>
      </w:pPr>
    </w:p>
    <w:p w14:paraId="1EBC9351" w14:textId="77777777" w:rsidR="008828BE" w:rsidRPr="0085632E" w:rsidRDefault="008828BE" w:rsidP="008828BE">
      <w:pPr>
        <w:pStyle w:val="Normalweb"/>
        <w:spacing w:before="0" w:beforeAutospacing="0" w:after="0" w:afterAutospacing="0"/>
        <w:jc w:val="both"/>
        <w:rPr>
          <w:sz w:val="32"/>
        </w:rPr>
      </w:pPr>
      <w:r w:rsidRPr="0085632E">
        <w:rPr>
          <w:sz w:val="32"/>
        </w:rPr>
        <w:t>1997</w:t>
      </w:r>
      <w:r w:rsidRPr="0085632E">
        <w:rPr>
          <w:b/>
          <w:sz w:val="32"/>
        </w:rPr>
        <w:t>: KRL-faget</w:t>
      </w:r>
      <w:r w:rsidRPr="0085632E">
        <w:rPr>
          <w:sz w:val="32"/>
        </w:rPr>
        <w:t xml:space="preserve"> </w:t>
      </w:r>
    </w:p>
    <w:p w14:paraId="436C3EE0" w14:textId="77777777" w:rsidR="008828BE" w:rsidRPr="0085632E" w:rsidRDefault="008828BE" w:rsidP="008828BE">
      <w:pPr>
        <w:pStyle w:val="Normalweb"/>
        <w:numPr>
          <w:ilvl w:val="0"/>
          <w:numId w:val="4"/>
        </w:numPr>
        <w:spacing w:before="0" w:beforeAutospacing="0" w:after="0" w:afterAutospacing="0"/>
        <w:jc w:val="both"/>
        <w:rPr>
          <w:sz w:val="32"/>
        </w:rPr>
      </w:pPr>
      <w:r w:rsidRPr="0085632E">
        <w:rPr>
          <w:sz w:val="32"/>
        </w:rPr>
        <w:t>”Pettersenutvalgets” innstilling</w:t>
      </w:r>
      <w:r w:rsidRPr="0085632E">
        <w:rPr>
          <w:rStyle w:val="Fotnotereferanse"/>
          <w:sz w:val="32"/>
        </w:rPr>
        <w:footnoteReference w:id="9"/>
      </w:r>
      <w:r w:rsidRPr="0085632E">
        <w:rPr>
          <w:sz w:val="32"/>
        </w:rPr>
        <w:t xml:space="preserve"> kalles </w:t>
      </w:r>
      <w:r w:rsidRPr="0085632E">
        <w:rPr>
          <w:b/>
          <w:sz w:val="32"/>
        </w:rPr>
        <w:t>"Identitet og dialog"</w:t>
      </w:r>
      <w:r w:rsidRPr="0085632E">
        <w:rPr>
          <w:sz w:val="32"/>
        </w:rPr>
        <w:t xml:space="preserve">. </w:t>
      </w:r>
    </w:p>
    <w:p w14:paraId="476CD155" w14:textId="77777777" w:rsidR="00037C2B" w:rsidRDefault="008828BE" w:rsidP="008828BE">
      <w:pPr>
        <w:pStyle w:val="Normalweb"/>
        <w:spacing w:before="0" w:beforeAutospacing="0" w:after="0" w:afterAutospacing="0"/>
        <w:ind w:left="720"/>
        <w:jc w:val="both"/>
        <w:rPr>
          <w:sz w:val="32"/>
        </w:rPr>
      </w:pPr>
      <w:r w:rsidRPr="0085632E">
        <w:rPr>
          <w:sz w:val="32"/>
        </w:rPr>
        <w:t>Den legges til grunn for et nytt fag i den nye læreplanen L97</w:t>
      </w:r>
      <w:r w:rsidRPr="0085632E">
        <w:rPr>
          <w:b/>
          <w:sz w:val="32"/>
        </w:rPr>
        <w:t>:</w:t>
      </w:r>
      <w:r w:rsidRPr="0085632E">
        <w:rPr>
          <w:sz w:val="32"/>
        </w:rPr>
        <w:t xml:space="preserve"> </w:t>
      </w:r>
    </w:p>
    <w:p w14:paraId="18838662" w14:textId="77777777" w:rsidR="00037C2B" w:rsidRDefault="00037C2B" w:rsidP="008828BE">
      <w:pPr>
        <w:pStyle w:val="Normalweb"/>
        <w:spacing w:before="0" w:beforeAutospacing="0" w:after="0" w:afterAutospacing="0"/>
        <w:ind w:left="720"/>
        <w:jc w:val="both"/>
        <w:rPr>
          <w:sz w:val="32"/>
        </w:rPr>
      </w:pPr>
    </w:p>
    <w:p w14:paraId="2AB4F6E9" w14:textId="34A77D6D" w:rsidR="008828BE" w:rsidRPr="0085632E" w:rsidRDefault="008828BE" w:rsidP="008828BE">
      <w:pPr>
        <w:pStyle w:val="Normalweb"/>
        <w:spacing w:before="0" w:beforeAutospacing="0" w:after="0" w:afterAutospacing="0"/>
        <w:ind w:left="720"/>
        <w:jc w:val="both"/>
        <w:rPr>
          <w:sz w:val="32"/>
        </w:rPr>
      </w:pPr>
      <w:r w:rsidRPr="0085632E">
        <w:rPr>
          <w:b/>
          <w:sz w:val="32"/>
        </w:rPr>
        <w:t>KRL-faget</w:t>
      </w:r>
      <w:r w:rsidRPr="0085632E">
        <w:rPr>
          <w:rStyle w:val="Fotnotereferanse"/>
          <w:b/>
          <w:sz w:val="32"/>
        </w:rPr>
        <w:footnoteReference w:id="10"/>
      </w:r>
      <w:r w:rsidRPr="0085632E">
        <w:rPr>
          <w:sz w:val="32"/>
        </w:rPr>
        <w:t xml:space="preserve">. </w:t>
      </w:r>
    </w:p>
    <w:p w14:paraId="7B7112D2" w14:textId="77777777" w:rsidR="008828BE" w:rsidRPr="0085632E" w:rsidRDefault="008828BE" w:rsidP="008828BE">
      <w:pPr>
        <w:pStyle w:val="Normalweb"/>
        <w:spacing w:before="0" w:beforeAutospacing="0" w:after="0" w:afterAutospacing="0"/>
        <w:ind w:left="720"/>
        <w:jc w:val="both"/>
        <w:rPr>
          <w:sz w:val="32"/>
        </w:rPr>
      </w:pPr>
      <w:r w:rsidRPr="0085632E">
        <w:rPr>
          <w:sz w:val="32"/>
        </w:rPr>
        <w:t xml:space="preserve">KRL er en endring i forhold til tidligere undervisning i kristendomskunnskap. </w:t>
      </w:r>
    </w:p>
    <w:p w14:paraId="3BEBFBC0" w14:textId="77777777" w:rsidR="008828BE" w:rsidRPr="0085632E" w:rsidRDefault="008828BE" w:rsidP="008828BE">
      <w:pPr>
        <w:pStyle w:val="Normalweb"/>
        <w:spacing w:before="0" w:beforeAutospacing="0" w:after="0" w:afterAutospacing="0"/>
        <w:ind w:left="720"/>
        <w:jc w:val="both"/>
        <w:rPr>
          <w:sz w:val="32"/>
        </w:rPr>
      </w:pPr>
      <w:r w:rsidRPr="0085632E">
        <w:rPr>
          <w:b/>
          <w:sz w:val="32"/>
        </w:rPr>
        <w:t>KRL-f</w:t>
      </w:r>
      <w:r w:rsidRPr="0085632E">
        <w:rPr>
          <w:b/>
          <w:i/>
          <w:sz w:val="32"/>
        </w:rPr>
        <w:t>aget er et fag for alle elever med bare begrenset mulighet for delvis fritak…</w:t>
      </w:r>
      <w:r w:rsidRPr="0085632E">
        <w:rPr>
          <w:sz w:val="32"/>
        </w:rPr>
        <w:t xml:space="preserve"> KUF</w:t>
      </w:r>
      <w:r w:rsidRPr="0085632E">
        <w:rPr>
          <w:b/>
          <w:sz w:val="32"/>
        </w:rPr>
        <w:t>:</w:t>
      </w:r>
      <w:r w:rsidRPr="0085632E">
        <w:rPr>
          <w:sz w:val="32"/>
        </w:rPr>
        <w:t xml:space="preserve"> KRL-faget skal </w:t>
      </w:r>
      <w:r w:rsidRPr="0085632E">
        <w:rPr>
          <w:i/>
          <w:iCs/>
          <w:sz w:val="32"/>
        </w:rPr>
        <w:t xml:space="preserve"> formidle </w:t>
      </w:r>
      <w:r w:rsidRPr="0085632E">
        <w:rPr>
          <w:i/>
          <w:iCs/>
          <w:sz w:val="32"/>
          <w:u w:val="single"/>
        </w:rPr>
        <w:t>tradisjon</w:t>
      </w:r>
      <w:r w:rsidRPr="0085632E">
        <w:rPr>
          <w:i/>
          <w:iCs/>
          <w:sz w:val="32"/>
        </w:rPr>
        <w:t xml:space="preserve">, ivareta </w:t>
      </w:r>
      <w:r w:rsidRPr="0085632E">
        <w:rPr>
          <w:i/>
          <w:iCs/>
          <w:sz w:val="32"/>
          <w:u w:val="single"/>
        </w:rPr>
        <w:t>identitet</w:t>
      </w:r>
      <w:r w:rsidRPr="0085632E">
        <w:rPr>
          <w:i/>
          <w:iCs/>
          <w:sz w:val="32"/>
        </w:rPr>
        <w:t xml:space="preserve"> og  bygge </w:t>
      </w:r>
      <w:r w:rsidRPr="0085632E">
        <w:rPr>
          <w:i/>
          <w:iCs/>
          <w:sz w:val="32"/>
          <w:u w:val="single"/>
        </w:rPr>
        <w:t>broer</w:t>
      </w:r>
      <w:r w:rsidRPr="0085632E">
        <w:rPr>
          <w:i/>
          <w:iCs/>
          <w:sz w:val="32"/>
        </w:rPr>
        <w:t xml:space="preserve"> som gir innsikt og fremmer samtale</w:t>
      </w:r>
      <w:r w:rsidRPr="0085632E">
        <w:rPr>
          <w:iCs/>
          <w:sz w:val="32"/>
        </w:rPr>
        <w:t xml:space="preserve"> (Sando 2000/L97</w:t>
      </w:r>
      <w:r w:rsidRPr="0085632E">
        <w:rPr>
          <w:b/>
          <w:iCs/>
          <w:sz w:val="32"/>
        </w:rPr>
        <w:t>:</w:t>
      </w:r>
      <w:r w:rsidRPr="0085632E">
        <w:rPr>
          <w:iCs/>
          <w:sz w:val="32"/>
        </w:rPr>
        <w:t xml:space="preserve">90) og </w:t>
      </w:r>
      <w:r w:rsidRPr="0085632E">
        <w:rPr>
          <w:iCs/>
          <w:sz w:val="32"/>
          <w:u w:val="single"/>
        </w:rPr>
        <w:t>dialog</w:t>
      </w:r>
      <w:r w:rsidRPr="0085632E">
        <w:rPr>
          <w:iCs/>
          <w:sz w:val="32"/>
        </w:rPr>
        <w:t xml:space="preserve"> </w:t>
      </w:r>
      <w:r w:rsidRPr="0085632E">
        <w:rPr>
          <w:sz w:val="32"/>
        </w:rPr>
        <w:t>i en tid hvor samfunnet blir mer og mer mangfoldig når det gjelder livssyn og livstolkning. (Oterholt</w:t>
      </w:r>
      <w:r w:rsidRPr="0085632E">
        <w:rPr>
          <w:b/>
          <w:sz w:val="32"/>
        </w:rPr>
        <w:t xml:space="preserve"> - </w:t>
      </w:r>
      <w:r w:rsidRPr="0085632E">
        <w:rPr>
          <w:sz w:val="32"/>
        </w:rPr>
        <w:t>Prøveforelesning HiØ:2004).</w:t>
      </w:r>
    </w:p>
    <w:p w14:paraId="2D3D2D84" w14:textId="77777777" w:rsidR="008828BE" w:rsidRPr="0085632E" w:rsidRDefault="008828BE" w:rsidP="008828BE">
      <w:pPr>
        <w:pStyle w:val="Overskrift2"/>
        <w:spacing w:before="0" w:beforeAutospacing="0" w:after="0" w:afterAutospacing="0"/>
        <w:jc w:val="both"/>
        <w:rPr>
          <w:rStyle w:val="k-text"/>
          <w:sz w:val="48"/>
        </w:rPr>
      </w:pPr>
    </w:p>
    <w:p w14:paraId="1F07EFB5" w14:textId="77777777" w:rsidR="008828BE" w:rsidRPr="0085632E" w:rsidRDefault="008828BE" w:rsidP="008828BE">
      <w:pPr>
        <w:pStyle w:val="Overskrift2"/>
        <w:spacing w:before="0" w:beforeAutospacing="0" w:after="0" w:afterAutospacing="0"/>
        <w:jc w:val="both"/>
        <w:rPr>
          <w:rStyle w:val="k-text"/>
          <w:sz w:val="48"/>
        </w:rPr>
      </w:pPr>
    </w:p>
    <w:p w14:paraId="0E83A290" w14:textId="77777777" w:rsidR="008828BE" w:rsidRPr="0085632E" w:rsidRDefault="008828BE" w:rsidP="008828BE">
      <w:pPr>
        <w:pStyle w:val="Overskrift2"/>
        <w:spacing w:before="0" w:beforeAutospacing="0" w:after="0" w:afterAutospacing="0"/>
        <w:jc w:val="both"/>
        <w:rPr>
          <w:rStyle w:val="k-text"/>
          <w:sz w:val="48"/>
        </w:rPr>
      </w:pPr>
    </w:p>
    <w:p w14:paraId="6B001D71" w14:textId="77777777" w:rsidR="008828BE" w:rsidRDefault="008828BE" w:rsidP="008828BE">
      <w:pPr>
        <w:pStyle w:val="Overskrift2"/>
        <w:spacing w:before="0" w:beforeAutospacing="0" w:after="0" w:afterAutospacing="0"/>
        <w:jc w:val="both"/>
        <w:rPr>
          <w:rStyle w:val="k-text"/>
          <w:sz w:val="40"/>
        </w:rPr>
      </w:pPr>
    </w:p>
    <w:p w14:paraId="7E765B8D" w14:textId="77777777" w:rsidR="008828BE" w:rsidRDefault="008828BE" w:rsidP="008828BE">
      <w:pPr>
        <w:pStyle w:val="Overskrift2"/>
        <w:spacing w:before="0" w:beforeAutospacing="0" w:after="0" w:afterAutospacing="0"/>
        <w:jc w:val="both"/>
        <w:rPr>
          <w:rStyle w:val="k-text"/>
          <w:sz w:val="40"/>
        </w:rPr>
      </w:pPr>
    </w:p>
    <w:p w14:paraId="1DA338D2" w14:textId="77777777" w:rsidR="008828BE" w:rsidRDefault="008828BE" w:rsidP="008828BE">
      <w:pPr>
        <w:pStyle w:val="Overskrift2"/>
        <w:spacing w:before="0" w:beforeAutospacing="0" w:after="0" w:afterAutospacing="0"/>
        <w:jc w:val="both"/>
        <w:rPr>
          <w:rStyle w:val="k-text"/>
          <w:sz w:val="40"/>
        </w:rPr>
      </w:pPr>
    </w:p>
    <w:p w14:paraId="19C788DD" w14:textId="77777777" w:rsidR="008828BE" w:rsidRDefault="008828BE" w:rsidP="008828BE">
      <w:pPr>
        <w:pStyle w:val="Overskrift2"/>
        <w:spacing w:before="0" w:beforeAutospacing="0" w:after="0" w:afterAutospacing="0"/>
        <w:jc w:val="both"/>
        <w:rPr>
          <w:rStyle w:val="k-text"/>
          <w:sz w:val="40"/>
        </w:rPr>
      </w:pPr>
    </w:p>
    <w:p w14:paraId="08C71188" w14:textId="77777777" w:rsidR="00037C2B" w:rsidRDefault="00037C2B" w:rsidP="008828BE">
      <w:pPr>
        <w:pStyle w:val="Overskrift2"/>
        <w:spacing w:before="0" w:beforeAutospacing="0" w:after="0" w:afterAutospacing="0"/>
        <w:jc w:val="both"/>
        <w:rPr>
          <w:rStyle w:val="k-text"/>
          <w:sz w:val="40"/>
        </w:rPr>
      </w:pPr>
    </w:p>
    <w:p w14:paraId="57F83D29" w14:textId="77777777" w:rsidR="00037C2B" w:rsidRDefault="00037C2B" w:rsidP="008828BE">
      <w:pPr>
        <w:pStyle w:val="Overskrift2"/>
        <w:spacing w:before="0" w:beforeAutospacing="0" w:after="0" w:afterAutospacing="0"/>
        <w:jc w:val="both"/>
        <w:rPr>
          <w:rStyle w:val="k-text"/>
          <w:sz w:val="40"/>
        </w:rPr>
      </w:pPr>
    </w:p>
    <w:p w14:paraId="694F34EB" w14:textId="77777777" w:rsidR="00037C2B" w:rsidRDefault="00037C2B" w:rsidP="008828BE">
      <w:pPr>
        <w:pStyle w:val="Overskrift2"/>
        <w:spacing w:before="0" w:beforeAutospacing="0" w:after="0" w:afterAutospacing="0"/>
        <w:jc w:val="both"/>
        <w:rPr>
          <w:rStyle w:val="k-text"/>
          <w:sz w:val="40"/>
        </w:rPr>
      </w:pPr>
    </w:p>
    <w:p w14:paraId="1EAE1236" w14:textId="77777777" w:rsidR="00037C2B" w:rsidRDefault="00037C2B" w:rsidP="008828BE">
      <w:pPr>
        <w:pStyle w:val="Overskrift2"/>
        <w:spacing w:before="0" w:beforeAutospacing="0" w:after="0" w:afterAutospacing="0"/>
        <w:jc w:val="both"/>
        <w:rPr>
          <w:rStyle w:val="k-text"/>
          <w:sz w:val="40"/>
        </w:rPr>
      </w:pPr>
    </w:p>
    <w:p w14:paraId="16FD583E" w14:textId="77777777" w:rsidR="00037C2B" w:rsidRDefault="00037C2B" w:rsidP="008828BE">
      <w:pPr>
        <w:pStyle w:val="Overskrift2"/>
        <w:spacing w:before="0" w:beforeAutospacing="0" w:after="0" w:afterAutospacing="0"/>
        <w:jc w:val="both"/>
        <w:rPr>
          <w:rStyle w:val="k-text"/>
          <w:sz w:val="40"/>
        </w:rPr>
      </w:pPr>
    </w:p>
    <w:p w14:paraId="102F05F6" w14:textId="77777777" w:rsidR="00037C2B" w:rsidRDefault="00037C2B" w:rsidP="008828BE">
      <w:pPr>
        <w:pStyle w:val="Overskrift2"/>
        <w:spacing w:before="0" w:beforeAutospacing="0" w:after="0" w:afterAutospacing="0"/>
        <w:jc w:val="both"/>
        <w:rPr>
          <w:rStyle w:val="k-text"/>
          <w:sz w:val="40"/>
        </w:rPr>
      </w:pPr>
    </w:p>
    <w:p w14:paraId="7704741F" w14:textId="77777777" w:rsidR="00037C2B" w:rsidRDefault="00037C2B" w:rsidP="008828BE">
      <w:pPr>
        <w:pStyle w:val="Overskrift2"/>
        <w:spacing w:before="0" w:beforeAutospacing="0" w:after="0" w:afterAutospacing="0"/>
        <w:jc w:val="both"/>
        <w:rPr>
          <w:rStyle w:val="k-text"/>
          <w:sz w:val="40"/>
        </w:rPr>
      </w:pPr>
    </w:p>
    <w:p w14:paraId="00E7CD97" w14:textId="77777777" w:rsidR="00037C2B" w:rsidRDefault="00037C2B" w:rsidP="008828BE">
      <w:pPr>
        <w:pStyle w:val="Overskrift2"/>
        <w:spacing w:before="0" w:beforeAutospacing="0" w:after="0" w:afterAutospacing="0"/>
        <w:jc w:val="both"/>
        <w:rPr>
          <w:rStyle w:val="k-text"/>
          <w:sz w:val="40"/>
        </w:rPr>
      </w:pPr>
    </w:p>
    <w:p w14:paraId="57C6C4F0" w14:textId="77777777" w:rsidR="00037C2B" w:rsidRDefault="00037C2B" w:rsidP="008828BE">
      <w:pPr>
        <w:pStyle w:val="Overskrift2"/>
        <w:spacing w:before="0" w:beforeAutospacing="0" w:after="0" w:afterAutospacing="0"/>
        <w:jc w:val="both"/>
        <w:rPr>
          <w:rStyle w:val="k-text"/>
          <w:sz w:val="40"/>
        </w:rPr>
      </w:pPr>
    </w:p>
    <w:p w14:paraId="7F7E1608" w14:textId="77777777" w:rsidR="00037C2B" w:rsidRDefault="00037C2B" w:rsidP="008828BE">
      <w:pPr>
        <w:pStyle w:val="Overskrift2"/>
        <w:spacing w:before="0" w:beforeAutospacing="0" w:after="0" w:afterAutospacing="0"/>
        <w:jc w:val="both"/>
        <w:rPr>
          <w:rStyle w:val="k-text"/>
          <w:sz w:val="40"/>
        </w:rPr>
      </w:pPr>
    </w:p>
    <w:p w14:paraId="23203D53" w14:textId="151BF3C8" w:rsidR="00037C2B" w:rsidRPr="009F046D" w:rsidRDefault="00037C2B" w:rsidP="008828BE">
      <w:pPr>
        <w:pStyle w:val="Overskrift2"/>
        <w:spacing w:before="0" w:beforeAutospacing="0" w:after="0" w:afterAutospacing="0"/>
        <w:jc w:val="both"/>
        <w:rPr>
          <w:rStyle w:val="k-text"/>
          <w:sz w:val="72"/>
        </w:rPr>
      </w:pPr>
      <w:r w:rsidRPr="009F046D">
        <w:rPr>
          <w:rStyle w:val="k-text"/>
          <w:sz w:val="72"/>
        </w:rPr>
        <w:t>Fra kirkehistorien</w:t>
      </w:r>
    </w:p>
    <w:p w14:paraId="26DD5BEA" w14:textId="77777777" w:rsidR="00037C2B" w:rsidRDefault="00037C2B" w:rsidP="008828BE">
      <w:pPr>
        <w:pStyle w:val="Overskrift2"/>
        <w:spacing w:before="0" w:beforeAutospacing="0" w:after="0" w:afterAutospacing="0"/>
        <w:jc w:val="both"/>
        <w:rPr>
          <w:rStyle w:val="k-text"/>
          <w:sz w:val="40"/>
        </w:rPr>
      </w:pPr>
    </w:p>
    <w:p w14:paraId="16DA3F15" w14:textId="77777777" w:rsidR="008828BE" w:rsidRPr="008A7334" w:rsidRDefault="008828BE" w:rsidP="008828BE">
      <w:pPr>
        <w:pStyle w:val="Overskrift2"/>
        <w:spacing w:before="0" w:beforeAutospacing="0" w:after="0" w:afterAutospacing="0"/>
        <w:jc w:val="both"/>
        <w:rPr>
          <w:rStyle w:val="k-text"/>
          <w:sz w:val="40"/>
        </w:rPr>
      </w:pPr>
      <w:r w:rsidRPr="008A7334">
        <w:rPr>
          <w:rStyle w:val="k-text"/>
          <w:sz w:val="40"/>
        </w:rPr>
        <w:t>Reformasjonen</w:t>
      </w:r>
    </w:p>
    <w:p w14:paraId="4DB2D654" w14:textId="3D7E4846" w:rsidR="008828BE" w:rsidRPr="003A384D" w:rsidRDefault="009F046D" w:rsidP="008828BE">
      <w:pPr>
        <w:pStyle w:val="Overskrift2"/>
        <w:numPr>
          <w:ilvl w:val="0"/>
          <w:numId w:val="4"/>
        </w:numPr>
        <w:spacing w:before="0" w:beforeAutospacing="0" w:after="0" w:afterAutospacing="0"/>
        <w:jc w:val="both"/>
        <w:rPr>
          <w:rStyle w:val="k-text"/>
          <w:sz w:val="32"/>
          <w:szCs w:val="28"/>
        </w:rPr>
      </w:pPr>
      <w:r w:rsidRPr="003A384D">
        <w:rPr>
          <w:rStyle w:val="k-text"/>
          <w:sz w:val="32"/>
          <w:szCs w:val="28"/>
        </w:rPr>
        <w:t>1517</w:t>
      </w:r>
      <w:r w:rsidR="008828BE" w:rsidRPr="003A384D">
        <w:rPr>
          <w:rStyle w:val="k-text"/>
          <w:sz w:val="32"/>
          <w:szCs w:val="28"/>
        </w:rPr>
        <w:t xml:space="preserve"> – Martin Luther</w:t>
      </w:r>
      <w:r w:rsidR="008828BE" w:rsidRPr="003A384D">
        <w:rPr>
          <w:rStyle w:val="Fotnotereferanse"/>
          <w:sz w:val="32"/>
          <w:szCs w:val="28"/>
        </w:rPr>
        <w:footnoteReference w:id="11"/>
      </w:r>
      <w:r w:rsidRPr="003A384D">
        <w:rPr>
          <w:rStyle w:val="k-text"/>
          <w:sz w:val="32"/>
          <w:szCs w:val="28"/>
        </w:rPr>
        <w:t xml:space="preserve"> slår opp sine 95 teser mot avlaten</w:t>
      </w:r>
    </w:p>
    <w:p w14:paraId="60D53C37" w14:textId="77777777" w:rsidR="008828BE" w:rsidRPr="003A384D" w:rsidRDefault="008828BE" w:rsidP="008828BE">
      <w:pPr>
        <w:pStyle w:val="k-a"/>
        <w:numPr>
          <w:ilvl w:val="0"/>
          <w:numId w:val="4"/>
        </w:numPr>
        <w:spacing w:before="0" w:beforeAutospacing="0" w:after="0" w:afterAutospacing="0"/>
        <w:jc w:val="both"/>
        <w:rPr>
          <w:rStyle w:val="k-uthevet"/>
          <w:sz w:val="32"/>
          <w:szCs w:val="28"/>
        </w:rPr>
      </w:pPr>
      <w:r w:rsidRPr="003A384D">
        <w:rPr>
          <w:sz w:val="32"/>
          <w:szCs w:val="28"/>
        </w:rPr>
        <w:t xml:space="preserve">Den første kirkelov for Den norske kirke som luthersk kirke, var Kirkeordinansene av 1537 og 1539. </w:t>
      </w:r>
    </w:p>
    <w:p w14:paraId="6F73F2CD" w14:textId="77777777" w:rsidR="008828BE" w:rsidRDefault="008828BE" w:rsidP="008828BE">
      <w:pPr>
        <w:numPr>
          <w:ilvl w:val="0"/>
          <w:numId w:val="4"/>
        </w:numPr>
        <w:spacing w:line="276" w:lineRule="auto"/>
        <w:jc w:val="both"/>
        <w:rPr>
          <w:rFonts w:ascii="Times New Roman" w:hAnsi="Times New Roman"/>
          <w:sz w:val="32"/>
          <w:szCs w:val="28"/>
        </w:rPr>
      </w:pPr>
      <w:r w:rsidRPr="003A384D">
        <w:rPr>
          <w:rFonts w:ascii="Times New Roman" w:hAnsi="Times New Roman"/>
          <w:sz w:val="32"/>
          <w:szCs w:val="28"/>
        </w:rPr>
        <w:t xml:space="preserve">Kirkeordinansene krever: </w:t>
      </w:r>
    </w:p>
    <w:p w14:paraId="24AA7AA3" w14:textId="77777777" w:rsidR="00FF2FC7" w:rsidRPr="003A384D" w:rsidRDefault="00FF2FC7" w:rsidP="00FF2FC7">
      <w:pPr>
        <w:spacing w:line="276" w:lineRule="auto"/>
        <w:ind w:left="720"/>
        <w:jc w:val="both"/>
        <w:rPr>
          <w:rFonts w:ascii="Times New Roman" w:hAnsi="Times New Roman"/>
          <w:sz w:val="32"/>
          <w:szCs w:val="28"/>
        </w:rPr>
      </w:pPr>
    </w:p>
    <w:p w14:paraId="4E36A718" w14:textId="77777777" w:rsidR="008828BE" w:rsidRPr="003A384D" w:rsidRDefault="008828BE" w:rsidP="008828BE">
      <w:pPr>
        <w:ind w:left="720"/>
        <w:jc w:val="both"/>
        <w:rPr>
          <w:rFonts w:ascii="Times New Roman" w:hAnsi="Times New Roman"/>
          <w:i/>
          <w:sz w:val="32"/>
          <w:szCs w:val="28"/>
        </w:rPr>
      </w:pPr>
      <w:r w:rsidRPr="003A384D">
        <w:rPr>
          <w:rFonts w:ascii="Times New Roman" w:hAnsi="Times New Roman"/>
          <w:i/>
          <w:sz w:val="32"/>
          <w:szCs w:val="28"/>
        </w:rPr>
        <w:t>”Børnelærdommen at være i alle Huse, at ogsaa Bønderbørn maa nu herefter vide det, som ei alene Bønder, men ogsaa ædle Mænd, ja vel Konger og Fyrster have ikke selv hidtildags vidst.”</w:t>
      </w:r>
    </w:p>
    <w:p w14:paraId="21B5310B" w14:textId="77777777" w:rsidR="008828BE" w:rsidRPr="003A384D" w:rsidRDefault="008828BE" w:rsidP="008828BE">
      <w:pPr>
        <w:numPr>
          <w:ilvl w:val="0"/>
          <w:numId w:val="8"/>
        </w:numPr>
        <w:spacing w:line="276" w:lineRule="auto"/>
        <w:jc w:val="both"/>
        <w:rPr>
          <w:rFonts w:ascii="Times New Roman" w:hAnsi="Times New Roman"/>
          <w:i/>
          <w:sz w:val="32"/>
          <w:szCs w:val="28"/>
        </w:rPr>
      </w:pPr>
      <w:r w:rsidRPr="003A384D">
        <w:rPr>
          <w:rFonts w:ascii="Times New Roman" w:hAnsi="Times New Roman"/>
          <w:b/>
          <w:i/>
          <w:sz w:val="32"/>
        </w:rPr>
        <w:t xml:space="preserve">”Børnelærdommen” </w:t>
      </w:r>
      <w:r w:rsidRPr="003A384D">
        <w:rPr>
          <w:rFonts w:ascii="Times New Roman" w:hAnsi="Times New Roman"/>
          <w:sz w:val="32"/>
        </w:rPr>
        <w:t>var Luthers lille katekisme</w:t>
      </w:r>
    </w:p>
    <w:p w14:paraId="3F2726FF" w14:textId="77777777" w:rsidR="008828BE" w:rsidRPr="003A384D" w:rsidRDefault="008828BE" w:rsidP="008828BE">
      <w:pPr>
        <w:jc w:val="both"/>
        <w:rPr>
          <w:rFonts w:ascii="Times New Roman" w:hAnsi="Times New Roman"/>
          <w:sz w:val="32"/>
        </w:rPr>
      </w:pPr>
    </w:p>
    <w:p w14:paraId="5C0FE0B9" w14:textId="77777777" w:rsidR="008828BE" w:rsidRPr="003A384D" w:rsidRDefault="008828BE" w:rsidP="008828BE">
      <w:pPr>
        <w:jc w:val="both"/>
        <w:rPr>
          <w:rFonts w:ascii="Times New Roman" w:hAnsi="Times New Roman"/>
          <w:i/>
          <w:sz w:val="32"/>
        </w:rPr>
      </w:pPr>
      <w:r w:rsidRPr="003A384D">
        <w:rPr>
          <w:rFonts w:ascii="Times New Roman" w:hAnsi="Times New Roman"/>
          <w:b/>
          <w:sz w:val="32"/>
        </w:rPr>
        <w:t>Luthers lille katekisme</w:t>
      </w:r>
      <w:r w:rsidRPr="003A384D">
        <w:rPr>
          <w:rFonts w:ascii="Times New Roman" w:hAnsi="Times New Roman"/>
          <w:i/>
          <w:sz w:val="32"/>
        </w:rPr>
        <w:t xml:space="preserve"> </w:t>
      </w:r>
    </w:p>
    <w:p w14:paraId="682CFC1C" w14:textId="77777777" w:rsidR="008828BE" w:rsidRPr="003A384D" w:rsidRDefault="008828BE" w:rsidP="008828BE">
      <w:pPr>
        <w:numPr>
          <w:ilvl w:val="0"/>
          <w:numId w:val="8"/>
        </w:numPr>
        <w:spacing w:line="276" w:lineRule="auto"/>
        <w:jc w:val="both"/>
        <w:rPr>
          <w:rFonts w:ascii="Times New Roman" w:hAnsi="Times New Roman"/>
          <w:sz w:val="32"/>
          <w:szCs w:val="28"/>
        </w:rPr>
      </w:pPr>
      <w:r w:rsidRPr="003A384D">
        <w:rPr>
          <w:rFonts w:ascii="Times New Roman" w:hAnsi="Times New Roman"/>
          <w:i/>
          <w:sz w:val="32"/>
        </w:rPr>
        <w:t>Luthers lille katekisme</w:t>
      </w:r>
      <w:r w:rsidRPr="003A384D">
        <w:rPr>
          <w:rFonts w:ascii="Times New Roman" w:hAnsi="Times New Roman"/>
          <w:sz w:val="32"/>
        </w:rPr>
        <w:t xml:space="preserve"> var det sentrale innhold i kristendomsopplæringen frem til Pontoppidans</w:t>
      </w:r>
      <w:r w:rsidRPr="003A384D">
        <w:rPr>
          <w:rStyle w:val="Fotnotereferanse"/>
          <w:rFonts w:ascii="Times New Roman" w:hAnsi="Times New Roman"/>
          <w:sz w:val="32"/>
        </w:rPr>
        <w:footnoteReference w:id="12"/>
      </w:r>
      <w:r w:rsidRPr="003A384D">
        <w:rPr>
          <w:rFonts w:ascii="Times New Roman" w:hAnsi="Times New Roman"/>
          <w:sz w:val="32"/>
        </w:rPr>
        <w:t xml:space="preserve"> katekismeforklaring </w:t>
      </w:r>
      <w:r w:rsidRPr="003A384D">
        <w:rPr>
          <w:rFonts w:ascii="Times New Roman" w:hAnsi="Times New Roman"/>
          <w:i/>
          <w:sz w:val="32"/>
        </w:rPr>
        <w:t>Sandhed til Gudfrygtighed</w:t>
      </w:r>
      <w:r w:rsidRPr="003A384D">
        <w:rPr>
          <w:rStyle w:val="Fotnotereferanse"/>
          <w:rFonts w:ascii="Times New Roman" w:hAnsi="Times New Roman"/>
          <w:sz w:val="32"/>
        </w:rPr>
        <w:footnoteReference w:id="13"/>
      </w:r>
      <w:r w:rsidRPr="003A384D">
        <w:rPr>
          <w:rFonts w:ascii="Times New Roman" w:hAnsi="Times New Roman"/>
          <w:i/>
          <w:sz w:val="32"/>
        </w:rPr>
        <w:t xml:space="preserve"> </w:t>
      </w:r>
      <w:r w:rsidRPr="003A384D">
        <w:rPr>
          <w:rFonts w:ascii="Times New Roman" w:hAnsi="Times New Roman"/>
          <w:sz w:val="32"/>
        </w:rPr>
        <w:t>(1737), m</w:t>
      </w:r>
      <w:r w:rsidRPr="003A384D">
        <w:rPr>
          <w:rFonts w:ascii="Times New Roman" w:hAnsi="Times New Roman"/>
          <w:sz w:val="32"/>
          <w:szCs w:val="28"/>
        </w:rPr>
        <w:t>ed de berømmelige 759 spørsmålene.</w:t>
      </w:r>
      <w:r w:rsidRPr="003A384D">
        <w:rPr>
          <w:rStyle w:val="Fotnotereferanse"/>
          <w:rFonts w:ascii="Times New Roman" w:hAnsi="Times New Roman"/>
          <w:sz w:val="32"/>
          <w:szCs w:val="28"/>
        </w:rPr>
        <w:footnoteReference w:id="14"/>
      </w:r>
      <w:r w:rsidRPr="003A384D">
        <w:rPr>
          <w:rFonts w:ascii="Times New Roman" w:hAnsi="Times New Roman"/>
          <w:sz w:val="32"/>
          <w:szCs w:val="28"/>
        </w:rPr>
        <w:t xml:space="preserve"> </w:t>
      </w:r>
    </w:p>
    <w:p w14:paraId="20D0B563" w14:textId="77777777" w:rsidR="008828BE" w:rsidRDefault="008828BE" w:rsidP="008828BE">
      <w:pPr>
        <w:jc w:val="both"/>
        <w:rPr>
          <w:rFonts w:ascii="Times New Roman" w:hAnsi="Times New Roman"/>
          <w:sz w:val="28"/>
          <w:szCs w:val="28"/>
        </w:rPr>
      </w:pPr>
    </w:p>
    <w:p w14:paraId="01CB4A12" w14:textId="77777777" w:rsidR="008828BE" w:rsidRPr="0030223F" w:rsidRDefault="008828BE" w:rsidP="008828BE">
      <w:pPr>
        <w:pStyle w:val="Overskrift2"/>
        <w:spacing w:before="0" w:beforeAutospacing="0" w:after="0" w:afterAutospacing="0"/>
        <w:jc w:val="both"/>
        <w:rPr>
          <w:rStyle w:val="k-text"/>
          <w:sz w:val="44"/>
        </w:rPr>
      </w:pPr>
      <w:r w:rsidRPr="00166BC0">
        <w:rPr>
          <w:rStyle w:val="k-text"/>
          <w:sz w:val="72"/>
        </w:rPr>
        <w:t>Kirkeskolens tid</w:t>
      </w:r>
      <w:r w:rsidRPr="008A7334">
        <w:rPr>
          <w:rStyle w:val="k-text"/>
          <w:sz w:val="40"/>
        </w:rPr>
        <w:t xml:space="preserve"> (1739-1889)</w:t>
      </w:r>
      <w:r w:rsidRPr="008A7334">
        <w:rPr>
          <w:rStyle w:val="Fotnotereferanse"/>
          <w:sz w:val="40"/>
        </w:rPr>
        <w:footnoteReference w:id="15"/>
      </w:r>
    </w:p>
    <w:p w14:paraId="6EE5435E" w14:textId="77777777" w:rsidR="008828BE" w:rsidRPr="00166BC0" w:rsidRDefault="008828BE" w:rsidP="008828BE">
      <w:pPr>
        <w:pStyle w:val="k-a"/>
        <w:numPr>
          <w:ilvl w:val="0"/>
          <w:numId w:val="4"/>
        </w:numPr>
        <w:spacing w:before="0" w:beforeAutospacing="0" w:after="0" w:afterAutospacing="0"/>
        <w:jc w:val="both"/>
        <w:rPr>
          <w:sz w:val="32"/>
        </w:rPr>
      </w:pPr>
      <w:r w:rsidRPr="00166BC0">
        <w:rPr>
          <w:sz w:val="32"/>
        </w:rPr>
        <w:t xml:space="preserve">Kristendomskunnskap blir hovedfaget i allmueskolen gjennom 150 år, fra opprettelsen i 1739. </w:t>
      </w:r>
    </w:p>
    <w:p w14:paraId="6C565B25" w14:textId="77777777" w:rsidR="008828BE" w:rsidRPr="00166BC0" w:rsidRDefault="008828BE" w:rsidP="008828BE">
      <w:pPr>
        <w:pStyle w:val="k-a"/>
        <w:numPr>
          <w:ilvl w:val="0"/>
          <w:numId w:val="4"/>
        </w:numPr>
        <w:spacing w:before="0" w:beforeAutospacing="0" w:after="0" w:afterAutospacing="0"/>
        <w:jc w:val="both"/>
        <w:rPr>
          <w:sz w:val="32"/>
        </w:rPr>
      </w:pPr>
      <w:r w:rsidRPr="00166BC0">
        <w:rPr>
          <w:sz w:val="32"/>
        </w:rPr>
        <w:t>Alle barn skulle få undervisning i kristendomskunnskap. Denne dannet så grunnlaget for prestens konfirmantundervisning og konfirmasjonen, som ble lovbestemt i 1736.</w:t>
      </w:r>
    </w:p>
    <w:p w14:paraId="47F37DDF" w14:textId="77777777" w:rsidR="008828BE" w:rsidRPr="00166BC0" w:rsidRDefault="008828BE" w:rsidP="008828BE">
      <w:pPr>
        <w:pStyle w:val="k-a"/>
        <w:numPr>
          <w:ilvl w:val="0"/>
          <w:numId w:val="4"/>
        </w:numPr>
        <w:spacing w:before="0" w:beforeAutospacing="0" w:after="0" w:afterAutospacing="0"/>
        <w:jc w:val="both"/>
        <w:rPr>
          <w:sz w:val="32"/>
          <w:szCs w:val="28"/>
        </w:rPr>
      </w:pPr>
      <w:r w:rsidRPr="00166BC0">
        <w:rPr>
          <w:sz w:val="32"/>
        </w:rPr>
        <w:t>Verdigrunnlaget var evangelisk luthersk kristend</w:t>
      </w:r>
      <w:r w:rsidRPr="00166BC0">
        <w:rPr>
          <w:sz w:val="32"/>
          <w:szCs w:val="28"/>
        </w:rPr>
        <w:t>om.</w:t>
      </w:r>
    </w:p>
    <w:p w14:paraId="6330AF59" w14:textId="77777777" w:rsidR="008828BE" w:rsidRPr="00166BC0" w:rsidRDefault="008828BE" w:rsidP="008828BE">
      <w:pPr>
        <w:pStyle w:val="k-a"/>
        <w:numPr>
          <w:ilvl w:val="0"/>
          <w:numId w:val="4"/>
        </w:numPr>
        <w:spacing w:before="0" w:beforeAutospacing="0" w:after="0" w:afterAutospacing="0"/>
        <w:jc w:val="both"/>
        <w:rPr>
          <w:sz w:val="32"/>
          <w:szCs w:val="28"/>
        </w:rPr>
      </w:pPr>
      <w:r w:rsidRPr="00166BC0">
        <w:rPr>
          <w:sz w:val="32"/>
          <w:szCs w:val="28"/>
        </w:rPr>
        <w:t>Helt frem til midten av 1800-tallet kan en karakterisere allmueskolen av 1739 som konfirmasjonsforberedelse med et islett av allmenndannelse.</w:t>
      </w:r>
    </w:p>
    <w:p w14:paraId="5DC3D347" w14:textId="77777777" w:rsidR="008828BE" w:rsidRPr="00166BC0" w:rsidRDefault="008828BE" w:rsidP="008828BE">
      <w:pPr>
        <w:jc w:val="both"/>
        <w:rPr>
          <w:rFonts w:ascii="Times New Roman" w:hAnsi="Times New Roman"/>
          <w:sz w:val="32"/>
          <w:szCs w:val="28"/>
        </w:rPr>
      </w:pPr>
    </w:p>
    <w:p w14:paraId="3C8D44DA" w14:textId="77777777" w:rsidR="008828BE" w:rsidRPr="00166BC0" w:rsidRDefault="008828BE" w:rsidP="008828BE">
      <w:pPr>
        <w:jc w:val="both"/>
        <w:rPr>
          <w:rFonts w:ascii="Times New Roman" w:hAnsi="Times New Roman"/>
          <w:b/>
          <w:sz w:val="32"/>
          <w:szCs w:val="28"/>
        </w:rPr>
      </w:pPr>
      <w:r w:rsidRPr="00166BC0">
        <w:rPr>
          <w:rFonts w:ascii="Times New Roman" w:hAnsi="Times New Roman"/>
          <w:b/>
          <w:sz w:val="32"/>
          <w:szCs w:val="28"/>
        </w:rPr>
        <w:t>”Pontoppidan”</w:t>
      </w:r>
    </w:p>
    <w:p w14:paraId="129734EB" w14:textId="77777777" w:rsidR="008828BE" w:rsidRPr="00166BC0" w:rsidRDefault="008828BE" w:rsidP="008828BE">
      <w:pPr>
        <w:numPr>
          <w:ilvl w:val="0"/>
          <w:numId w:val="8"/>
        </w:numPr>
        <w:spacing w:line="276" w:lineRule="auto"/>
        <w:jc w:val="both"/>
        <w:rPr>
          <w:rFonts w:ascii="Times New Roman" w:hAnsi="Times New Roman"/>
          <w:i/>
          <w:sz w:val="40"/>
          <w:szCs w:val="28"/>
        </w:rPr>
      </w:pPr>
      <w:r w:rsidRPr="00166BC0">
        <w:rPr>
          <w:rFonts w:ascii="Times New Roman" w:hAnsi="Times New Roman"/>
          <w:sz w:val="32"/>
          <w:szCs w:val="28"/>
        </w:rPr>
        <w:t xml:space="preserve">”Pontoppidan” var den første lærebok og (indirekte) den første læreplan i norsk skole. </w:t>
      </w:r>
    </w:p>
    <w:p w14:paraId="4DD5C70E" w14:textId="77777777" w:rsidR="008828BE" w:rsidRPr="00166BC0" w:rsidRDefault="008828BE" w:rsidP="008828BE">
      <w:pPr>
        <w:numPr>
          <w:ilvl w:val="0"/>
          <w:numId w:val="8"/>
        </w:numPr>
        <w:spacing w:line="276" w:lineRule="auto"/>
        <w:jc w:val="both"/>
        <w:rPr>
          <w:rStyle w:val="k-uthevet"/>
          <w:rFonts w:ascii="Times New Roman" w:hAnsi="Times New Roman"/>
          <w:i/>
          <w:sz w:val="40"/>
          <w:szCs w:val="28"/>
        </w:rPr>
      </w:pPr>
      <w:r w:rsidRPr="00166BC0">
        <w:rPr>
          <w:rStyle w:val="k-uthevet"/>
          <w:rFonts w:ascii="Times New Roman" w:hAnsi="Times New Roman"/>
          <w:i/>
          <w:sz w:val="32"/>
        </w:rPr>
        <w:t>En enfoldig, kortfattet, men tilstrekkelig forklaring til Salig doktor Martin Luthers lille katekismus. Den inneholder alt det den som vil bli salig, trenger å vite og gjøre.</w:t>
      </w:r>
    </w:p>
    <w:p w14:paraId="1D4239F5" w14:textId="77777777" w:rsidR="008828BE" w:rsidRPr="00166BC0" w:rsidRDefault="008828BE" w:rsidP="008828BE">
      <w:pPr>
        <w:pStyle w:val="k-a"/>
        <w:numPr>
          <w:ilvl w:val="0"/>
          <w:numId w:val="8"/>
        </w:numPr>
        <w:spacing w:before="0" w:beforeAutospacing="0" w:after="0" w:afterAutospacing="0"/>
        <w:jc w:val="both"/>
        <w:rPr>
          <w:sz w:val="28"/>
        </w:rPr>
      </w:pPr>
      <w:r w:rsidRPr="00166BC0">
        <w:rPr>
          <w:i/>
          <w:sz w:val="32"/>
        </w:rPr>
        <w:t xml:space="preserve">Pontoppidans program var å bidra til å gi </w:t>
      </w:r>
      <w:r w:rsidRPr="00166BC0">
        <w:rPr>
          <w:i/>
          <w:sz w:val="32"/>
          <w:u w:val="single"/>
        </w:rPr>
        <w:t>ens innhold i den forkynnelse som ble gitt</w:t>
      </w:r>
      <w:r w:rsidRPr="00166BC0">
        <w:rPr>
          <w:rStyle w:val="Fotnotereferanse"/>
          <w:i/>
          <w:sz w:val="32"/>
        </w:rPr>
        <w:footnoteReference w:id="16"/>
      </w:r>
      <w:r w:rsidRPr="00166BC0">
        <w:rPr>
          <w:i/>
          <w:sz w:val="32"/>
        </w:rPr>
        <w:t xml:space="preserve"> i de mange bygder, dalsøkk, grender, sogn og byer. Slik sett var han en tidlig representant for tanken om </w:t>
      </w:r>
      <w:r w:rsidRPr="00166BC0">
        <w:rPr>
          <w:i/>
          <w:sz w:val="32"/>
          <w:u w:val="single"/>
        </w:rPr>
        <w:t>enhetsskolen</w:t>
      </w:r>
      <w:r w:rsidRPr="00166BC0">
        <w:rPr>
          <w:i/>
          <w:sz w:val="32"/>
        </w:rPr>
        <w:t>.</w:t>
      </w:r>
      <w:r w:rsidRPr="00166BC0">
        <w:rPr>
          <w:sz w:val="28"/>
        </w:rPr>
        <w:t xml:space="preserve"> </w:t>
      </w:r>
    </w:p>
    <w:p w14:paraId="10B625A1" w14:textId="77777777" w:rsidR="008828BE" w:rsidRPr="00166BC0" w:rsidRDefault="008828BE" w:rsidP="008828BE">
      <w:pPr>
        <w:pStyle w:val="k-a"/>
        <w:numPr>
          <w:ilvl w:val="0"/>
          <w:numId w:val="8"/>
        </w:numPr>
        <w:spacing w:before="0" w:beforeAutospacing="0" w:after="0" w:afterAutospacing="0"/>
        <w:jc w:val="both"/>
        <w:rPr>
          <w:rStyle w:val="k-uthevet"/>
          <w:sz w:val="32"/>
          <w:szCs w:val="28"/>
        </w:rPr>
      </w:pPr>
      <w:r w:rsidRPr="00166BC0">
        <w:rPr>
          <w:rStyle w:val="k-uthevet"/>
          <w:i/>
          <w:sz w:val="32"/>
        </w:rPr>
        <w:t>Pontoppidan rår grunnen frem til 1890-tallet, men begynner å møte kritikk og konkurranse på midten av 1800-tallet.</w:t>
      </w:r>
    </w:p>
    <w:p w14:paraId="36CE38C0" w14:textId="77777777" w:rsidR="008828BE" w:rsidRPr="00166BC0" w:rsidRDefault="008828BE" w:rsidP="008828BE">
      <w:pPr>
        <w:pStyle w:val="k-a"/>
        <w:spacing w:before="0" w:beforeAutospacing="0" w:after="0" w:afterAutospacing="0"/>
        <w:jc w:val="both"/>
        <w:rPr>
          <w:sz w:val="28"/>
        </w:rPr>
      </w:pPr>
    </w:p>
    <w:p w14:paraId="2063FE7C" w14:textId="77777777" w:rsidR="008828BE" w:rsidRPr="00166BC0" w:rsidRDefault="008828BE" w:rsidP="008828BE">
      <w:pPr>
        <w:jc w:val="both"/>
        <w:rPr>
          <w:rFonts w:ascii="Times New Roman" w:hAnsi="Times New Roman"/>
          <w:b/>
          <w:sz w:val="32"/>
        </w:rPr>
      </w:pPr>
      <w:r w:rsidRPr="00166BC0">
        <w:rPr>
          <w:rFonts w:ascii="Times New Roman" w:hAnsi="Times New Roman"/>
          <w:b/>
          <w:sz w:val="32"/>
        </w:rPr>
        <w:t>Opplysningstiden</w:t>
      </w:r>
      <w:r w:rsidRPr="00166BC0">
        <w:rPr>
          <w:rStyle w:val="Fotnotereferanse"/>
          <w:rFonts w:ascii="Times New Roman" w:hAnsi="Times New Roman"/>
          <w:b/>
          <w:sz w:val="32"/>
        </w:rPr>
        <w:footnoteReference w:id="17"/>
      </w:r>
    </w:p>
    <w:p w14:paraId="3726A1A1" w14:textId="77777777" w:rsidR="008828BE" w:rsidRPr="00166BC0" w:rsidRDefault="008828BE" w:rsidP="008828BE">
      <w:pPr>
        <w:pStyle w:val="k-a"/>
        <w:numPr>
          <w:ilvl w:val="0"/>
          <w:numId w:val="9"/>
        </w:numPr>
        <w:spacing w:before="0" w:beforeAutospacing="0" w:after="0" w:afterAutospacing="0"/>
        <w:jc w:val="both"/>
        <w:rPr>
          <w:sz w:val="32"/>
          <w:szCs w:val="28"/>
        </w:rPr>
      </w:pPr>
      <w:r w:rsidRPr="00166BC0">
        <w:rPr>
          <w:rStyle w:val="k-uthevet"/>
          <w:i/>
          <w:sz w:val="32"/>
        </w:rPr>
        <w:t>Opplysningstiden</w:t>
      </w:r>
      <w:r w:rsidRPr="00166BC0">
        <w:rPr>
          <w:i/>
          <w:sz w:val="32"/>
        </w:rPr>
        <w:t xml:space="preserve"> førte til en utvidelse av fagkretsen, og skoleloven av 1827 føyde skrivning og regning til de tidligere obligatoriske fagene lesing og kristendomskunnskap. </w:t>
      </w:r>
    </w:p>
    <w:p w14:paraId="60137B5F" w14:textId="77777777" w:rsidR="008828BE" w:rsidRPr="00166BC0" w:rsidRDefault="008828BE" w:rsidP="008828BE">
      <w:pPr>
        <w:pStyle w:val="k-a"/>
        <w:numPr>
          <w:ilvl w:val="0"/>
          <w:numId w:val="9"/>
        </w:numPr>
        <w:spacing w:before="0" w:beforeAutospacing="0" w:after="0" w:afterAutospacing="0"/>
        <w:jc w:val="both"/>
        <w:rPr>
          <w:i/>
          <w:sz w:val="32"/>
          <w:szCs w:val="28"/>
        </w:rPr>
      </w:pPr>
      <w:r w:rsidRPr="00166BC0">
        <w:rPr>
          <w:sz w:val="32"/>
          <w:szCs w:val="28"/>
        </w:rPr>
        <w:t xml:space="preserve">Opplysningsideene skinner også gjennom i skoleloven av 1848, som er den første norske skolelov med egen formålsparagraf: </w:t>
      </w:r>
      <w:r w:rsidRPr="00166BC0">
        <w:rPr>
          <w:i/>
          <w:sz w:val="32"/>
          <w:szCs w:val="28"/>
        </w:rPr>
        <w:t>Det skal være Almueskolernes Formaal at understøtte den huuslige Opdragelse i at bibringe Ungdommen en sand christelig Oplysning og derhos at forskaffe den de Kundskaber og Færdigheder, som ethvert Medlem av Statssamfundet bør besitte.</w:t>
      </w:r>
    </w:p>
    <w:p w14:paraId="6670DC34" w14:textId="77777777" w:rsidR="008828BE" w:rsidRPr="00166BC0" w:rsidRDefault="008828BE" w:rsidP="008828BE">
      <w:pPr>
        <w:pStyle w:val="k-a"/>
        <w:numPr>
          <w:ilvl w:val="0"/>
          <w:numId w:val="9"/>
        </w:numPr>
        <w:spacing w:before="0" w:beforeAutospacing="0" w:after="0" w:afterAutospacing="0"/>
        <w:jc w:val="both"/>
        <w:rPr>
          <w:i/>
          <w:sz w:val="32"/>
          <w:szCs w:val="28"/>
        </w:rPr>
      </w:pPr>
      <w:r w:rsidRPr="00166BC0">
        <w:rPr>
          <w:rStyle w:val="k-uthevet"/>
          <w:sz w:val="32"/>
          <w:szCs w:val="28"/>
        </w:rPr>
        <w:t>Kristendomsformidling</w:t>
      </w:r>
      <w:r w:rsidRPr="00166BC0">
        <w:rPr>
          <w:sz w:val="32"/>
          <w:szCs w:val="28"/>
        </w:rPr>
        <w:t xml:space="preserve"> og </w:t>
      </w:r>
      <w:r w:rsidRPr="00166BC0">
        <w:rPr>
          <w:rStyle w:val="k-uthevet"/>
          <w:sz w:val="32"/>
          <w:szCs w:val="28"/>
        </w:rPr>
        <w:t>folkeoppdragelse</w:t>
      </w:r>
      <w:r w:rsidRPr="00166BC0">
        <w:rPr>
          <w:sz w:val="32"/>
          <w:szCs w:val="28"/>
        </w:rPr>
        <w:t xml:space="preserve"> er stikkord for allmueskolen frem til 1850-tallet. </w:t>
      </w:r>
    </w:p>
    <w:p w14:paraId="12BC97ED" w14:textId="77777777" w:rsidR="008828BE" w:rsidRPr="00166BC0" w:rsidRDefault="008828BE" w:rsidP="008828BE">
      <w:pPr>
        <w:pStyle w:val="k-a"/>
        <w:numPr>
          <w:ilvl w:val="0"/>
          <w:numId w:val="9"/>
        </w:numPr>
        <w:spacing w:before="0" w:beforeAutospacing="0" w:after="0" w:afterAutospacing="0"/>
        <w:jc w:val="both"/>
        <w:rPr>
          <w:i/>
          <w:sz w:val="32"/>
          <w:szCs w:val="28"/>
        </w:rPr>
      </w:pPr>
      <w:r w:rsidRPr="00166BC0">
        <w:rPr>
          <w:sz w:val="32"/>
          <w:szCs w:val="28"/>
        </w:rPr>
        <w:t xml:space="preserve">Det allmenndannende sikte blir etter hvert sterkere i allmueskolen. </w:t>
      </w:r>
    </w:p>
    <w:p w14:paraId="681D1B30" w14:textId="77777777" w:rsidR="008828BE" w:rsidRPr="00166BC0" w:rsidRDefault="008828BE" w:rsidP="008828BE">
      <w:pPr>
        <w:pStyle w:val="k-a"/>
        <w:spacing w:before="0" w:beforeAutospacing="0" w:after="0" w:afterAutospacing="0"/>
        <w:ind w:left="720"/>
        <w:jc w:val="both"/>
        <w:rPr>
          <w:sz w:val="32"/>
          <w:szCs w:val="28"/>
        </w:rPr>
      </w:pPr>
    </w:p>
    <w:p w14:paraId="1D5EB0C8" w14:textId="77777777" w:rsidR="00661B9A" w:rsidRDefault="00661B9A" w:rsidP="008828BE">
      <w:pPr>
        <w:pStyle w:val="k-a"/>
        <w:spacing w:before="0" w:beforeAutospacing="0" w:after="0" w:afterAutospacing="0"/>
        <w:jc w:val="both"/>
        <w:rPr>
          <w:b/>
          <w:sz w:val="32"/>
          <w:szCs w:val="28"/>
        </w:rPr>
      </w:pPr>
    </w:p>
    <w:p w14:paraId="54B0B3E2" w14:textId="77777777" w:rsidR="00661B9A" w:rsidRDefault="00661B9A" w:rsidP="008828BE">
      <w:pPr>
        <w:pStyle w:val="k-a"/>
        <w:spacing w:before="0" w:beforeAutospacing="0" w:after="0" w:afterAutospacing="0"/>
        <w:jc w:val="both"/>
        <w:rPr>
          <w:b/>
          <w:sz w:val="32"/>
          <w:szCs w:val="28"/>
        </w:rPr>
      </w:pPr>
    </w:p>
    <w:p w14:paraId="3FA8F434" w14:textId="77777777" w:rsidR="008828BE" w:rsidRPr="00166BC0" w:rsidRDefault="008828BE" w:rsidP="008828BE">
      <w:pPr>
        <w:pStyle w:val="k-a"/>
        <w:spacing w:before="0" w:beforeAutospacing="0" w:after="0" w:afterAutospacing="0"/>
        <w:jc w:val="both"/>
        <w:rPr>
          <w:b/>
          <w:sz w:val="32"/>
          <w:szCs w:val="28"/>
        </w:rPr>
      </w:pPr>
      <w:r w:rsidRPr="00166BC0">
        <w:rPr>
          <w:b/>
          <w:sz w:val="32"/>
          <w:szCs w:val="28"/>
        </w:rPr>
        <w:t>Volrath Vogt</w:t>
      </w:r>
    </w:p>
    <w:p w14:paraId="4FAD3AB8" w14:textId="77777777" w:rsidR="008828BE" w:rsidRPr="00166BC0" w:rsidRDefault="008828BE" w:rsidP="008828BE">
      <w:pPr>
        <w:pStyle w:val="k-a"/>
        <w:numPr>
          <w:ilvl w:val="0"/>
          <w:numId w:val="9"/>
        </w:numPr>
        <w:spacing w:before="0" w:beforeAutospacing="0" w:after="0" w:afterAutospacing="0"/>
        <w:jc w:val="both"/>
        <w:rPr>
          <w:sz w:val="32"/>
          <w:szCs w:val="28"/>
        </w:rPr>
      </w:pPr>
      <w:r w:rsidRPr="00166BC0">
        <w:rPr>
          <w:sz w:val="32"/>
          <w:szCs w:val="28"/>
        </w:rPr>
        <w:t xml:space="preserve">I 1858 utgis Volrath Vogts </w:t>
      </w:r>
      <w:r w:rsidRPr="00166BC0">
        <w:rPr>
          <w:i/>
          <w:sz w:val="32"/>
          <w:szCs w:val="28"/>
        </w:rPr>
        <w:t>Bibelhistorie med Lidt af Kirkens Historie.</w:t>
      </w:r>
    </w:p>
    <w:p w14:paraId="43B277CA" w14:textId="77777777" w:rsidR="008828BE" w:rsidRPr="00166BC0" w:rsidRDefault="008828BE" w:rsidP="008828BE">
      <w:pPr>
        <w:pStyle w:val="k-a"/>
        <w:numPr>
          <w:ilvl w:val="0"/>
          <w:numId w:val="9"/>
        </w:numPr>
        <w:spacing w:before="0" w:beforeAutospacing="0" w:after="0" w:afterAutospacing="0"/>
        <w:jc w:val="both"/>
        <w:rPr>
          <w:i/>
          <w:sz w:val="32"/>
          <w:szCs w:val="28"/>
        </w:rPr>
      </w:pPr>
      <w:r w:rsidRPr="00166BC0">
        <w:rPr>
          <w:b/>
          <w:sz w:val="32"/>
          <w:szCs w:val="28"/>
        </w:rPr>
        <w:t>Fortellingen</w:t>
      </w:r>
      <w:r w:rsidRPr="00166BC0">
        <w:rPr>
          <w:sz w:val="32"/>
          <w:szCs w:val="28"/>
        </w:rPr>
        <w:t xml:space="preserve"> kommer dermed inn i faget: </w:t>
      </w:r>
    </w:p>
    <w:p w14:paraId="30AA5D25" w14:textId="42C3E315" w:rsidR="008828BE" w:rsidRPr="00166BC0" w:rsidRDefault="008828BE" w:rsidP="008828BE">
      <w:pPr>
        <w:pStyle w:val="k-a"/>
        <w:spacing w:before="0" w:beforeAutospacing="0" w:after="0" w:afterAutospacing="0"/>
        <w:ind w:left="720"/>
        <w:jc w:val="both"/>
        <w:rPr>
          <w:i/>
          <w:sz w:val="32"/>
          <w:szCs w:val="28"/>
        </w:rPr>
      </w:pPr>
      <w:r w:rsidRPr="00166BC0">
        <w:rPr>
          <w:i/>
          <w:sz w:val="32"/>
          <w:szCs w:val="28"/>
        </w:rPr>
        <w:t>Bibelhistorie repr</w:t>
      </w:r>
      <w:r w:rsidR="00166BC0">
        <w:rPr>
          <w:i/>
          <w:sz w:val="32"/>
          <w:szCs w:val="28"/>
        </w:rPr>
        <w:t xml:space="preserve">esenterer en nyvinning - </w:t>
      </w:r>
      <w:r w:rsidRPr="00166BC0">
        <w:rPr>
          <w:i/>
          <w:sz w:val="32"/>
          <w:szCs w:val="28"/>
        </w:rPr>
        <w:t xml:space="preserve">fortellende stil. </w:t>
      </w:r>
    </w:p>
    <w:p w14:paraId="12C42957" w14:textId="77777777" w:rsidR="008828BE" w:rsidRPr="00166BC0" w:rsidRDefault="008828BE" w:rsidP="008828BE">
      <w:pPr>
        <w:pStyle w:val="k-a"/>
        <w:numPr>
          <w:ilvl w:val="0"/>
          <w:numId w:val="9"/>
        </w:numPr>
        <w:spacing w:before="0" w:beforeAutospacing="0" w:after="0" w:afterAutospacing="0"/>
        <w:jc w:val="both"/>
        <w:rPr>
          <w:sz w:val="32"/>
          <w:szCs w:val="28"/>
        </w:rPr>
      </w:pPr>
      <w:r w:rsidRPr="00166BC0">
        <w:rPr>
          <w:sz w:val="32"/>
          <w:szCs w:val="28"/>
        </w:rPr>
        <w:t>Katekismeformen har preget innholdet i kirstendomsundervisningen i lang tid, men m</w:t>
      </w:r>
      <w:r w:rsidRPr="00166BC0">
        <w:rPr>
          <w:i/>
          <w:sz w:val="32"/>
          <w:szCs w:val="28"/>
        </w:rPr>
        <w:t xml:space="preserve">ed Vogts bibelhistorie ble </w:t>
      </w:r>
      <w:r w:rsidRPr="00166BC0">
        <w:rPr>
          <w:i/>
          <w:sz w:val="32"/>
          <w:szCs w:val="28"/>
          <w:u w:val="single"/>
        </w:rPr>
        <w:t>katekismeforklaringens hegemoni som lærebok i kristendomskunnskap brutt</w:t>
      </w:r>
      <w:r w:rsidRPr="00166BC0">
        <w:rPr>
          <w:i/>
          <w:sz w:val="32"/>
          <w:szCs w:val="28"/>
        </w:rPr>
        <w:t>.</w:t>
      </w:r>
    </w:p>
    <w:p w14:paraId="0A729A5E" w14:textId="77777777" w:rsidR="008828BE" w:rsidRPr="00661B9A" w:rsidRDefault="008828BE" w:rsidP="008828BE">
      <w:pPr>
        <w:pStyle w:val="k-a"/>
        <w:spacing w:before="0" w:beforeAutospacing="0" w:after="0" w:afterAutospacing="0"/>
        <w:jc w:val="both"/>
        <w:rPr>
          <w:i/>
          <w:szCs w:val="28"/>
        </w:rPr>
      </w:pPr>
    </w:p>
    <w:p w14:paraId="6998BE9E" w14:textId="77777777" w:rsidR="008828BE" w:rsidRPr="00166BC0" w:rsidRDefault="008828BE" w:rsidP="008828BE">
      <w:pPr>
        <w:pStyle w:val="k-a"/>
        <w:spacing w:before="0" w:beforeAutospacing="0" w:after="0" w:afterAutospacing="0"/>
        <w:jc w:val="both"/>
        <w:rPr>
          <w:b/>
          <w:sz w:val="32"/>
          <w:szCs w:val="28"/>
        </w:rPr>
      </w:pPr>
      <w:r w:rsidRPr="00166BC0">
        <w:rPr>
          <w:b/>
          <w:sz w:val="32"/>
          <w:szCs w:val="28"/>
        </w:rPr>
        <w:t>Hans Jacob Grøgaard</w:t>
      </w:r>
    </w:p>
    <w:p w14:paraId="23D5B5A0" w14:textId="77777777" w:rsidR="008828BE" w:rsidRPr="00166BC0" w:rsidRDefault="008828BE" w:rsidP="008828BE">
      <w:pPr>
        <w:numPr>
          <w:ilvl w:val="0"/>
          <w:numId w:val="9"/>
        </w:numPr>
        <w:spacing w:line="276" w:lineRule="auto"/>
        <w:jc w:val="both"/>
        <w:rPr>
          <w:rFonts w:ascii="Times New Roman" w:hAnsi="Times New Roman"/>
          <w:sz w:val="32"/>
          <w:szCs w:val="28"/>
        </w:rPr>
      </w:pPr>
      <w:r w:rsidRPr="00166BC0">
        <w:rPr>
          <w:rFonts w:ascii="Times New Roman" w:hAnsi="Times New Roman"/>
          <w:sz w:val="32"/>
          <w:szCs w:val="28"/>
        </w:rPr>
        <w:t xml:space="preserve">Opplysningsteologen Hans Jacob Grøgaards </w:t>
      </w:r>
      <w:r w:rsidRPr="00166BC0">
        <w:rPr>
          <w:rFonts w:ascii="Times New Roman" w:hAnsi="Times New Roman"/>
          <w:i/>
          <w:sz w:val="32"/>
          <w:szCs w:val="28"/>
        </w:rPr>
        <w:t>Læsebog for Børn, en forberedelse til Religionsunderviisning,</w:t>
      </w:r>
      <w:r w:rsidRPr="00166BC0">
        <w:rPr>
          <w:rFonts w:ascii="Times New Roman" w:hAnsi="Times New Roman"/>
          <w:sz w:val="32"/>
          <w:szCs w:val="28"/>
        </w:rPr>
        <w:t xml:space="preserve"> var i bruk i omgangsskolene frem til 1850.</w:t>
      </w:r>
    </w:p>
    <w:p w14:paraId="58A58920" w14:textId="77777777" w:rsidR="008828BE" w:rsidRPr="00166BC0" w:rsidRDefault="008828BE" w:rsidP="008828BE">
      <w:pPr>
        <w:numPr>
          <w:ilvl w:val="0"/>
          <w:numId w:val="9"/>
        </w:numPr>
        <w:spacing w:line="276" w:lineRule="auto"/>
        <w:jc w:val="both"/>
        <w:rPr>
          <w:rFonts w:ascii="Times New Roman" w:hAnsi="Times New Roman"/>
          <w:sz w:val="32"/>
          <w:szCs w:val="28"/>
        </w:rPr>
      </w:pPr>
      <w:r w:rsidRPr="00166BC0">
        <w:rPr>
          <w:rFonts w:ascii="Times New Roman" w:hAnsi="Times New Roman"/>
          <w:sz w:val="32"/>
          <w:szCs w:val="28"/>
        </w:rPr>
        <w:t>Grøgaard kritiserer Pontoppidans katekismeforklaring og bruken av den i skolen.</w:t>
      </w:r>
    </w:p>
    <w:p w14:paraId="618A6DD6" w14:textId="77777777" w:rsidR="008828BE" w:rsidRPr="00661B9A" w:rsidRDefault="008828BE" w:rsidP="008828BE">
      <w:pPr>
        <w:jc w:val="both"/>
        <w:rPr>
          <w:rFonts w:ascii="Times New Roman" w:hAnsi="Times New Roman"/>
          <w:i/>
          <w:szCs w:val="28"/>
        </w:rPr>
      </w:pPr>
    </w:p>
    <w:p w14:paraId="498D610C" w14:textId="77777777" w:rsidR="008828BE" w:rsidRPr="00166BC0" w:rsidRDefault="008828BE" w:rsidP="008828BE">
      <w:pPr>
        <w:jc w:val="both"/>
        <w:rPr>
          <w:rFonts w:ascii="Times New Roman" w:hAnsi="Times New Roman"/>
          <w:b/>
          <w:i/>
          <w:sz w:val="32"/>
          <w:szCs w:val="28"/>
        </w:rPr>
      </w:pPr>
      <w:r w:rsidRPr="00166BC0">
        <w:rPr>
          <w:rFonts w:ascii="Times New Roman" w:hAnsi="Times New Roman"/>
          <w:b/>
          <w:i/>
          <w:sz w:val="32"/>
          <w:szCs w:val="28"/>
        </w:rPr>
        <w:t>Boken til Grøgaard består av:</w:t>
      </w:r>
    </w:p>
    <w:p w14:paraId="4FD0F674" w14:textId="77777777" w:rsidR="008828BE" w:rsidRPr="00166BC0" w:rsidRDefault="008828BE" w:rsidP="008828BE">
      <w:pPr>
        <w:numPr>
          <w:ilvl w:val="0"/>
          <w:numId w:val="9"/>
        </w:numPr>
        <w:spacing w:line="276" w:lineRule="auto"/>
        <w:jc w:val="both"/>
        <w:rPr>
          <w:rFonts w:ascii="Times New Roman" w:hAnsi="Times New Roman"/>
          <w:sz w:val="32"/>
          <w:szCs w:val="28"/>
        </w:rPr>
      </w:pPr>
      <w:r w:rsidRPr="00166BC0">
        <w:rPr>
          <w:rFonts w:ascii="Times New Roman" w:hAnsi="Times New Roman"/>
          <w:i/>
          <w:sz w:val="32"/>
          <w:szCs w:val="28"/>
        </w:rPr>
        <w:t>Forstandsøvelser</w:t>
      </w:r>
    </w:p>
    <w:p w14:paraId="1E8BABF7" w14:textId="77777777" w:rsidR="008828BE" w:rsidRPr="00166BC0" w:rsidRDefault="008828BE" w:rsidP="008828BE">
      <w:pPr>
        <w:numPr>
          <w:ilvl w:val="0"/>
          <w:numId w:val="9"/>
        </w:numPr>
        <w:spacing w:line="276" w:lineRule="auto"/>
        <w:jc w:val="both"/>
        <w:rPr>
          <w:rStyle w:val="k-uthevet"/>
          <w:rFonts w:ascii="Times New Roman" w:hAnsi="Times New Roman"/>
          <w:sz w:val="32"/>
          <w:szCs w:val="28"/>
        </w:rPr>
      </w:pPr>
      <w:r w:rsidRPr="00166BC0">
        <w:rPr>
          <w:rFonts w:ascii="Times New Roman" w:hAnsi="Times New Roman"/>
          <w:sz w:val="32"/>
          <w:szCs w:val="28"/>
        </w:rPr>
        <w:t>Historier i det gamle Testamente</w:t>
      </w:r>
      <w:r w:rsidRPr="00166BC0">
        <w:rPr>
          <w:rStyle w:val="k-uthevet"/>
          <w:rFonts w:ascii="Times New Roman" w:hAnsi="Times New Roman"/>
          <w:sz w:val="32"/>
          <w:szCs w:val="28"/>
        </w:rPr>
        <w:t xml:space="preserve"> </w:t>
      </w:r>
    </w:p>
    <w:p w14:paraId="6F50E4D1" w14:textId="77777777" w:rsidR="008828BE" w:rsidRPr="00166BC0" w:rsidRDefault="008828BE" w:rsidP="008828BE">
      <w:pPr>
        <w:numPr>
          <w:ilvl w:val="0"/>
          <w:numId w:val="9"/>
        </w:numPr>
        <w:spacing w:line="276" w:lineRule="auto"/>
        <w:jc w:val="both"/>
        <w:rPr>
          <w:rStyle w:val="k-uthevet"/>
          <w:rFonts w:ascii="Times New Roman" w:hAnsi="Times New Roman"/>
          <w:sz w:val="32"/>
          <w:szCs w:val="28"/>
        </w:rPr>
      </w:pPr>
      <w:r w:rsidRPr="00166BC0">
        <w:rPr>
          <w:rFonts w:ascii="Times New Roman" w:hAnsi="Times New Roman"/>
          <w:sz w:val="32"/>
          <w:szCs w:val="28"/>
        </w:rPr>
        <w:t>Historier i det nye Testamente</w:t>
      </w:r>
    </w:p>
    <w:p w14:paraId="0D6707B6" w14:textId="77777777" w:rsidR="008828BE" w:rsidRPr="001F4DBF" w:rsidRDefault="008828BE" w:rsidP="008828BE">
      <w:pPr>
        <w:numPr>
          <w:ilvl w:val="0"/>
          <w:numId w:val="9"/>
        </w:numPr>
        <w:spacing w:line="276" w:lineRule="auto"/>
        <w:jc w:val="both"/>
        <w:rPr>
          <w:rFonts w:ascii="Times New Roman" w:hAnsi="Times New Roman"/>
          <w:sz w:val="28"/>
          <w:szCs w:val="28"/>
        </w:rPr>
      </w:pPr>
      <w:r w:rsidRPr="001F4DBF">
        <w:rPr>
          <w:rFonts w:ascii="Times New Roman" w:hAnsi="Times New Roman"/>
          <w:sz w:val="28"/>
          <w:szCs w:val="28"/>
        </w:rPr>
        <w:t>Om Christendommens videre Skjæbne, samt om Mohamed og Odin</w:t>
      </w:r>
    </w:p>
    <w:p w14:paraId="36EDCA0C" w14:textId="77777777" w:rsidR="008828BE" w:rsidRPr="00166BC0" w:rsidRDefault="008828BE" w:rsidP="008828BE">
      <w:pPr>
        <w:pStyle w:val="Overskrift2"/>
        <w:spacing w:before="0" w:beforeAutospacing="0" w:after="0" w:afterAutospacing="0"/>
        <w:jc w:val="both"/>
        <w:rPr>
          <w:rStyle w:val="k-text"/>
          <w:sz w:val="28"/>
        </w:rPr>
      </w:pPr>
    </w:p>
    <w:p w14:paraId="5B6CF9D0" w14:textId="77777777" w:rsidR="008828BE" w:rsidRPr="00A80F2B" w:rsidRDefault="008828BE" w:rsidP="008828BE">
      <w:pPr>
        <w:pStyle w:val="Overskrift2"/>
        <w:spacing w:before="0" w:beforeAutospacing="0" w:after="0" w:afterAutospacing="0"/>
        <w:jc w:val="both"/>
        <w:rPr>
          <w:rStyle w:val="k-text"/>
          <w:sz w:val="40"/>
        </w:rPr>
      </w:pPr>
      <w:r>
        <w:rPr>
          <w:rStyle w:val="k-text"/>
          <w:sz w:val="40"/>
        </w:rPr>
        <w:t>Sammenfatning av de første 150 år:</w:t>
      </w:r>
    </w:p>
    <w:p w14:paraId="7EB87707" w14:textId="77777777" w:rsidR="008828BE" w:rsidRPr="00166BC0" w:rsidRDefault="008828BE" w:rsidP="008828BE">
      <w:pPr>
        <w:pStyle w:val="Overskrift2"/>
        <w:numPr>
          <w:ilvl w:val="0"/>
          <w:numId w:val="10"/>
        </w:numPr>
        <w:spacing w:before="0" w:beforeAutospacing="0" w:after="0" w:afterAutospacing="0"/>
        <w:jc w:val="both"/>
        <w:rPr>
          <w:rStyle w:val="k-text"/>
          <w:b w:val="0"/>
        </w:rPr>
      </w:pPr>
      <w:r w:rsidRPr="00166BC0">
        <w:rPr>
          <w:rStyle w:val="k-text"/>
          <w:b w:val="0"/>
          <w:sz w:val="32"/>
        </w:rPr>
        <w:t>Kirkeskolens tid – en periode på ca. 150 år (1739-1889)</w:t>
      </w:r>
      <w:r w:rsidRPr="00166BC0">
        <w:rPr>
          <w:rStyle w:val="Fotnotereferanse"/>
          <w:b w:val="0"/>
          <w:sz w:val="32"/>
        </w:rPr>
        <w:footnoteReference w:id="18"/>
      </w:r>
    </w:p>
    <w:p w14:paraId="05BB38EA" w14:textId="77777777" w:rsidR="008828BE" w:rsidRPr="00166BC0" w:rsidRDefault="008828BE" w:rsidP="008828BE">
      <w:pPr>
        <w:pStyle w:val="Overskrift2"/>
        <w:numPr>
          <w:ilvl w:val="0"/>
          <w:numId w:val="10"/>
        </w:numPr>
        <w:spacing w:before="0" w:beforeAutospacing="0" w:after="0" w:afterAutospacing="0"/>
        <w:jc w:val="both"/>
        <w:rPr>
          <w:rStyle w:val="k-text"/>
          <w:b w:val="0"/>
          <w:sz w:val="32"/>
          <w:szCs w:val="28"/>
        </w:rPr>
      </w:pPr>
      <w:r w:rsidRPr="00166BC0">
        <w:rPr>
          <w:rStyle w:val="k-text"/>
          <w:b w:val="0"/>
          <w:sz w:val="32"/>
          <w:szCs w:val="28"/>
        </w:rPr>
        <w:t>Folkets skole – allmennfagene overtar i sterkere grad for det som før lå under kirkens innflytelse</w:t>
      </w:r>
      <w:r w:rsidRPr="00166BC0">
        <w:rPr>
          <w:rStyle w:val="Fotnotereferanse"/>
          <w:b w:val="0"/>
          <w:sz w:val="32"/>
          <w:szCs w:val="28"/>
        </w:rPr>
        <w:footnoteReference w:id="19"/>
      </w:r>
      <w:r w:rsidRPr="00166BC0">
        <w:rPr>
          <w:rStyle w:val="k-text"/>
          <w:b w:val="0"/>
          <w:sz w:val="32"/>
          <w:szCs w:val="28"/>
        </w:rPr>
        <w:t xml:space="preserve">. </w:t>
      </w:r>
    </w:p>
    <w:p w14:paraId="7A8315BD" w14:textId="77777777" w:rsidR="008828BE" w:rsidRPr="00166BC0" w:rsidRDefault="008828BE" w:rsidP="008828BE">
      <w:pPr>
        <w:pStyle w:val="Overskrift2"/>
        <w:numPr>
          <w:ilvl w:val="0"/>
          <w:numId w:val="10"/>
        </w:numPr>
        <w:spacing w:before="0" w:beforeAutospacing="0" w:after="0" w:afterAutospacing="0"/>
        <w:jc w:val="both"/>
        <w:rPr>
          <w:b w:val="0"/>
          <w:sz w:val="32"/>
          <w:szCs w:val="28"/>
        </w:rPr>
      </w:pPr>
      <w:r w:rsidRPr="00166BC0">
        <w:rPr>
          <w:b w:val="0"/>
          <w:sz w:val="32"/>
          <w:szCs w:val="28"/>
        </w:rPr>
        <w:t>Overgangen til en ”</w:t>
      </w:r>
      <w:r w:rsidRPr="00166BC0">
        <w:rPr>
          <w:rStyle w:val="k-uthevet"/>
          <w:b w:val="0"/>
          <w:sz w:val="32"/>
          <w:szCs w:val="28"/>
        </w:rPr>
        <w:t>folkets skole”</w:t>
      </w:r>
      <w:r w:rsidRPr="00166BC0">
        <w:rPr>
          <w:b w:val="0"/>
          <w:sz w:val="32"/>
          <w:szCs w:val="28"/>
        </w:rPr>
        <w:t xml:space="preserve"> (særlig fra 1850-tallet) skjer i kjølvannet av økt religionsfriheten, demokratiseringen og </w:t>
      </w:r>
      <w:r w:rsidRPr="00166BC0">
        <w:rPr>
          <w:i/>
          <w:sz w:val="32"/>
          <w:szCs w:val="28"/>
        </w:rPr>
        <w:t>grundtvigianismen</w:t>
      </w:r>
      <w:r w:rsidRPr="00166BC0">
        <w:rPr>
          <w:b w:val="0"/>
          <w:sz w:val="32"/>
          <w:szCs w:val="28"/>
        </w:rPr>
        <w:t xml:space="preserve">. </w:t>
      </w:r>
    </w:p>
    <w:p w14:paraId="11E5DE5C" w14:textId="77777777" w:rsidR="008828BE" w:rsidRPr="00166BC0" w:rsidRDefault="008828BE" w:rsidP="008828BE">
      <w:pPr>
        <w:pStyle w:val="Overskrift2"/>
        <w:numPr>
          <w:ilvl w:val="0"/>
          <w:numId w:val="10"/>
        </w:numPr>
        <w:spacing w:before="0" w:beforeAutospacing="0" w:after="0" w:afterAutospacing="0"/>
        <w:jc w:val="both"/>
        <w:rPr>
          <w:b w:val="0"/>
          <w:sz w:val="40"/>
        </w:rPr>
      </w:pPr>
      <w:r w:rsidRPr="00166BC0">
        <w:rPr>
          <w:b w:val="0"/>
          <w:sz w:val="32"/>
          <w:szCs w:val="28"/>
        </w:rPr>
        <w:t xml:space="preserve">På midten av 1800-tallet foregår det </w:t>
      </w:r>
      <w:r w:rsidRPr="00166BC0">
        <w:rPr>
          <w:b w:val="0"/>
          <w:i/>
          <w:sz w:val="32"/>
          <w:szCs w:val="28"/>
        </w:rPr>
        <w:t>en sterke teologiske brytninger mellom pietistisk og grundtvigiansk menneskesyn</w:t>
      </w:r>
      <w:r w:rsidRPr="00166BC0">
        <w:rPr>
          <w:rStyle w:val="Fotnotereferanse"/>
          <w:b w:val="0"/>
          <w:i/>
          <w:sz w:val="32"/>
          <w:szCs w:val="28"/>
        </w:rPr>
        <w:footnoteReference w:id="20"/>
      </w:r>
      <w:r w:rsidRPr="00166BC0">
        <w:rPr>
          <w:b w:val="0"/>
          <w:sz w:val="32"/>
          <w:szCs w:val="28"/>
        </w:rPr>
        <w:t xml:space="preserve">. </w:t>
      </w:r>
    </w:p>
    <w:p w14:paraId="3A903C13" w14:textId="77777777" w:rsidR="008828BE" w:rsidRDefault="008828BE" w:rsidP="008828BE">
      <w:pPr>
        <w:pStyle w:val="Overskrift2"/>
        <w:spacing w:before="0" w:beforeAutospacing="0" w:after="0" w:afterAutospacing="0"/>
        <w:jc w:val="both"/>
        <w:rPr>
          <w:sz w:val="28"/>
          <w:szCs w:val="28"/>
        </w:rPr>
      </w:pPr>
    </w:p>
    <w:p w14:paraId="4A5D77C6" w14:textId="77777777" w:rsidR="008828BE" w:rsidRPr="00504C54" w:rsidRDefault="008828BE" w:rsidP="008828BE">
      <w:pPr>
        <w:pStyle w:val="Overskrift2"/>
        <w:spacing w:before="0" w:beforeAutospacing="0" w:after="0" w:afterAutospacing="0"/>
        <w:jc w:val="both"/>
        <w:rPr>
          <w:sz w:val="32"/>
          <w:szCs w:val="28"/>
        </w:rPr>
      </w:pPr>
      <w:r w:rsidRPr="00504C54">
        <w:rPr>
          <w:sz w:val="32"/>
          <w:szCs w:val="28"/>
        </w:rPr>
        <w:t>Dansk innflytelse</w:t>
      </w:r>
    </w:p>
    <w:p w14:paraId="7EC8BCB8" w14:textId="77777777" w:rsidR="008828BE" w:rsidRPr="00504C54" w:rsidRDefault="008828BE" w:rsidP="008828BE">
      <w:pPr>
        <w:jc w:val="both"/>
        <w:rPr>
          <w:rFonts w:ascii="Times New Roman" w:hAnsi="Times New Roman"/>
          <w:sz w:val="32"/>
        </w:rPr>
      </w:pPr>
      <w:r w:rsidRPr="00504C54">
        <w:rPr>
          <w:rFonts w:ascii="Times New Roman" w:hAnsi="Times New Roman"/>
          <w:sz w:val="32"/>
        </w:rPr>
        <w:t>Mette Buchardts pensumbok</w:t>
      </w:r>
      <w:r w:rsidRPr="00504C54">
        <w:rPr>
          <w:rStyle w:val="Fotnotereferanse"/>
          <w:rFonts w:ascii="Times New Roman" w:hAnsi="Times New Roman"/>
          <w:sz w:val="32"/>
        </w:rPr>
        <w:footnoteReference w:id="21"/>
      </w:r>
      <w:r w:rsidRPr="00504C54">
        <w:rPr>
          <w:rFonts w:ascii="Times New Roman" w:hAnsi="Times New Roman"/>
          <w:sz w:val="32"/>
        </w:rPr>
        <w:t xml:space="preserve"> omhandler </w:t>
      </w:r>
      <w:r w:rsidRPr="00504C54">
        <w:rPr>
          <w:rFonts w:ascii="Times New Roman" w:hAnsi="Times New Roman"/>
          <w:b/>
          <w:i/>
          <w:sz w:val="32"/>
        </w:rPr>
        <w:t>gundtvigianismens</w:t>
      </w:r>
      <w:r w:rsidRPr="00504C54">
        <w:rPr>
          <w:rFonts w:ascii="Times New Roman" w:hAnsi="Times New Roman"/>
          <w:sz w:val="32"/>
        </w:rPr>
        <w:t xml:space="preserve"> innflytelse i Danmark (men også i Norge)</w:t>
      </w:r>
      <w:r w:rsidRPr="00504C54">
        <w:rPr>
          <w:rStyle w:val="Fotnotereferanse"/>
          <w:rFonts w:ascii="Times New Roman" w:hAnsi="Times New Roman"/>
          <w:sz w:val="32"/>
        </w:rPr>
        <w:footnoteReference w:id="22"/>
      </w:r>
    </w:p>
    <w:p w14:paraId="75FCDE38" w14:textId="77777777" w:rsidR="008828BE" w:rsidRPr="00504C54" w:rsidRDefault="008828BE" w:rsidP="008828BE">
      <w:pPr>
        <w:pStyle w:val="Overskrift2"/>
        <w:spacing w:before="0" w:beforeAutospacing="0" w:after="0" w:afterAutospacing="0"/>
        <w:jc w:val="both"/>
        <w:rPr>
          <w:sz w:val="32"/>
          <w:szCs w:val="28"/>
        </w:rPr>
      </w:pPr>
    </w:p>
    <w:p w14:paraId="00E60275" w14:textId="77777777" w:rsidR="008828BE" w:rsidRPr="00504C54" w:rsidRDefault="008828BE" w:rsidP="008828BE">
      <w:pPr>
        <w:pStyle w:val="Overskrift2"/>
        <w:spacing w:before="0" w:beforeAutospacing="0" w:after="0" w:afterAutospacing="0"/>
        <w:jc w:val="both"/>
        <w:rPr>
          <w:b w:val="0"/>
          <w:sz w:val="32"/>
          <w:szCs w:val="28"/>
        </w:rPr>
      </w:pPr>
      <w:r w:rsidRPr="00504C54">
        <w:rPr>
          <w:sz w:val="32"/>
          <w:szCs w:val="28"/>
        </w:rPr>
        <w:t>P.A. Jensens lesebok</w:t>
      </w:r>
      <w:r w:rsidRPr="00504C54">
        <w:rPr>
          <w:rStyle w:val="Fotnotereferanse"/>
          <w:sz w:val="32"/>
          <w:szCs w:val="28"/>
        </w:rPr>
        <w:footnoteReference w:id="23"/>
      </w:r>
      <w:r w:rsidRPr="00504C54">
        <w:rPr>
          <w:sz w:val="32"/>
          <w:szCs w:val="28"/>
        </w:rPr>
        <w:t xml:space="preserve"> </w:t>
      </w:r>
      <w:r w:rsidRPr="00504C54">
        <w:rPr>
          <w:b w:val="0"/>
          <w:sz w:val="32"/>
          <w:szCs w:val="28"/>
        </w:rPr>
        <w:t>(Norge)</w:t>
      </w:r>
    </w:p>
    <w:p w14:paraId="12F8FC94" w14:textId="77777777" w:rsidR="008828BE" w:rsidRPr="00504C54" w:rsidRDefault="008828BE" w:rsidP="008828BE">
      <w:pPr>
        <w:pStyle w:val="Overskrift2"/>
        <w:numPr>
          <w:ilvl w:val="0"/>
          <w:numId w:val="11"/>
        </w:numPr>
        <w:spacing w:before="0" w:beforeAutospacing="0" w:after="0" w:afterAutospacing="0"/>
        <w:jc w:val="both"/>
        <w:rPr>
          <w:b w:val="0"/>
          <w:sz w:val="32"/>
          <w:szCs w:val="28"/>
        </w:rPr>
      </w:pPr>
      <w:r w:rsidRPr="00504C54">
        <w:rPr>
          <w:b w:val="0"/>
          <w:sz w:val="32"/>
          <w:szCs w:val="28"/>
        </w:rPr>
        <w:t xml:space="preserve">Striden mellom </w:t>
      </w:r>
      <w:r w:rsidRPr="00504C54">
        <w:rPr>
          <w:b w:val="0"/>
          <w:i/>
          <w:sz w:val="32"/>
          <w:szCs w:val="28"/>
        </w:rPr>
        <w:t>pietistisk og grundtvigiansk menneskesyn</w:t>
      </w:r>
      <w:r w:rsidRPr="00504C54">
        <w:rPr>
          <w:b w:val="0"/>
          <w:sz w:val="32"/>
          <w:szCs w:val="28"/>
        </w:rPr>
        <w:t xml:space="preserve"> topper seg ved utgivelsen av P.A. Jensens lesebok (1860-årene).</w:t>
      </w:r>
    </w:p>
    <w:p w14:paraId="74FE6479" w14:textId="77777777" w:rsidR="008828BE" w:rsidRPr="00504C54" w:rsidRDefault="008828BE" w:rsidP="008828BE">
      <w:pPr>
        <w:pStyle w:val="Overskrift2"/>
        <w:numPr>
          <w:ilvl w:val="0"/>
          <w:numId w:val="11"/>
        </w:numPr>
        <w:spacing w:before="0" w:beforeAutospacing="0" w:after="0" w:afterAutospacing="0"/>
        <w:jc w:val="both"/>
        <w:rPr>
          <w:b w:val="0"/>
          <w:sz w:val="32"/>
          <w:szCs w:val="28"/>
        </w:rPr>
      </w:pPr>
      <w:r w:rsidRPr="00504C54">
        <w:rPr>
          <w:b w:val="0"/>
          <w:sz w:val="32"/>
          <w:szCs w:val="28"/>
        </w:rPr>
        <w:t>Leseboka inneholdt eventyr, fabler, barnepoesi, gudesagn, religiøse tekster og stykker av Wergeland, Moe, Bjørnson, Wessel og H.C. Andersen.</w:t>
      </w:r>
    </w:p>
    <w:p w14:paraId="5E616FD4" w14:textId="77777777" w:rsidR="008828BE" w:rsidRPr="00504C54" w:rsidRDefault="008828BE" w:rsidP="008828BE">
      <w:pPr>
        <w:pStyle w:val="Overskrift2"/>
        <w:numPr>
          <w:ilvl w:val="0"/>
          <w:numId w:val="11"/>
        </w:numPr>
        <w:spacing w:before="0" w:beforeAutospacing="0" w:after="0" w:afterAutospacing="0"/>
        <w:jc w:val="both"/>
        <w:rPr>
          <w:b w:val="0"/>
          <w:sz w:val="32"/>
          <w:szCs w:val="28"/>
        </w:rPr>
      </w:pPr>
      <w:r w:rsidRPr="00504C54">
        <w:rPr>
          <w:b w:val="0"/>
          <w:sz w:val="32"/>
          <w:szCs w:val="28"/>
        </w:rPr>
        <w:t>Stiftsprost Peter Andreas Jensen hadde sine røtter i Bergens-humanismen og grundtvigiansk kristendom.</w:t>
      </w:r>
    </w:p>
    <w:p w14:paraId="5B0BEF9B" w14:textId="77777777" w:rsidR="008828BE" w:rsidRPr="00504C54" w:rsidRDefault="008828BE" w:rsidP="008828BE">
      <w:pPr>
        <w:numPr>
          <w:ilvl w:val="0"/>
          <w:numId w:val="11"/>
        </w:numPr>
        <w:spacing w:line="276" w:lineRule="auto"/>
        <w:jc w:val="both"/>
        <w:rPr>
          <w:rFonts w:ascii="Times New Roman" w:hAnsi="Times New Roman"/>
          <w:sz w:val="28"/>
        </w:rPr>
      </w:pPr>
      <w:r w:rsidRPr="00504C54">
        <w:rPr>
          <w:rFonts w:ascii="Times New Roman" w:hAnsi="Times New Roman"/>
          <w:sz w:val="32"/>
        </w:rPr>
        <w:t xml:space="preserve">Reaksjonene mot leseboka var sterke blant </w:t>
      </w:r>
      <w:r w:rsidRPr="00504C54">
        <w:rPr>
          <w:rFonts w:ascii="Times New Roman" w:hAnsi="Times New Roman"/>
          <w:sz w:val="32"/>
          <w:u w:val="single"/>
        </w:rPr>
        <w:t>det kristne lekfolket</w:t>
      </w:r>
      <w:r w:rsidRPr="00504C54">
        <w:rPr>
          <w:rFonts w:ascii="Times New Roman" w:hAnsi="Times New Roman"/>
          <w:sz w:val="32"/>
        </w:rPr>
        <w:t>, mens prestene var langt mer åpne for den pedagogiske fornyelsen.</w:t>
      </w:r>
      <w:r w:rsidRPr="00504C54">
        <w:rPr>
          <w:rFonts w:ascii="Times New Roman" w:hAnsi="Times New Roman"/>
          <w:sz w:val="28"/>
        </w:rPr>
        <w:t xml:space="preserve"> </w:t>
      </w:r>
    </w:p>
    <w:p w14:paraId="73F3F41B" w14:textId="77777777" w:rsidR="008828BE" w:rsidRPr="00504C54" w:rsidRDefault="008828BE" w:rsidP="008828BE">
      <w:pPr>
        <w:pStyle w:val="Overskrift2"/>
        <w:spacing w:before="0" w:beforeAutospacing="0" w:after="0" w:afterAutospacing="0"/>
        <w:jc w:val="both"/>
        <w:rPr>
          <w:b w:val="0"/>
          <w:sz w:val="32"/>
          <w:szCs w:val="28"/>
        </w:rPr>
      </w:pPr>
    </w:p>
    <w:p w14:paraId="70E8B81A" w14:textId="77777777" w:rsidR="008828BE" w:rsidRPr="00504C54" w:rsidRDefault="008828BE" w:rsidP="008828BE">
      <w:pPr>
        <w:pStyle w:val="Overskrift2"/>
        <w:spacing w:before="0" w:beforeAutospacing="0" w:after="0" w:afterAutospacing="0"/>
        <w:jc w:val="both"/>
        <w:rPr>
          <w:sz w:val="32"/>
          <w:szCs w:val="28"/>
        </w:rPr>
      </w:pPr>
      <w:r w:rsidRPr="00504C54">
        <w:rPr>
          <w:sz w:val="32"/>
          <w:szCs w:val="28"/>
        </w:rPr>
        <w:t>P.A. Jensens program:</w:t>
      </w:r>
    </w:p>
    <w:p w14:paraId="2AEBA6DF" w14:textId="77777777" w:rsidR="008828BE" w:rsidRPr="00504C54" w:rsidRDefault="008828BE" w:rsidP="008828BE">
      <w:pPr>
        <w:jc w:val="both"/>
        <w:rPr>
          <w:rFonts w:ascii="Times New Roman" w:hAnsi="Times New Roman"/>
          <w:i/>
          <w:sz w:val="32"/>
        </w:rPr>
      </w:pPr>
      <w:r w:rsidRPr="00504C54">
        <w:rPr>
          <w:rFonts w:ascii="Times New Roman" w:hAnsi="Times New Roman"/>
          <w:i/>
          <w:sz w:val="32"/>
        </w:rPr>
        <w:t>Almuebarnets og Almuemandens Aands Vækkelse og Udvikling baade for det Jordiske og det Himmelske, baade for det Timelige og det Evige.</w:t>
      </w:r>
    </w:p>
    <w:p w14:paraId="2D6D825E" w14:textId="77777777" w:rsidR="008828BE" w:rsidRPr="00504C54" w:rsidRDefault="008828BE" w:rsidP="008828BE">
      <w:pPr>
        <w:jc w:val="both"/>
        <w:rPr>
          <w:rFonts w:ascii="Times New Roman" w:hAnsi="Times New Roman"/>
          <w:b/>
          <w:sz w:val="32"/>
        </w:rPr>
      </w:pPr>
    </w:p>
    <w:p w14:paraId="5D2F2351" w14:textId="77777777" w:rsidR="008828BE" w:rsidRPr="00504C54" w:rsidRDefault="008828BE" w:rsidP="008828BE">
      <w:pPr>
        <w:jc w:val="both"/>
        <w:rPr>
          <w:rFonts w:ascii="Times New Roman" w:hAnsi="Times New Roman"/>
          <w:b/>
          <w:sz w:val="32"/>
        </w:rPr>
      </w:pPr>
      <w:r w:rsidRPr="00504C54">
        <w:rPr>
          <w:rFonts w:ascii="Times New Roman" w:hAnsi="Times New Roman"/>
          <w:b/>
          <w:sz w:val="32"/>
        </w:rPr>
        <w:t xml:space="preserve">Innflytelse fra Frankrike – </w:t>
      </w:r>
    </w:p>
    <w:p w14:paraId="746ACC17" w14:textId="77777777" w:rsidR="008828BE" w:rsidRPr="00504C54" w:rsidRDefault="008828BE" w:rsidP="008828BE">
      <w:pPr>
        <w:jc w:val="both"/>
        <w:rPr>
          <w:rFonts w:ascii="Times New Roman" w:hAnsi="Times New Roman"/>
          <w:b/>
          <w:i/>
          <w:sz w:val="32"/>
          <w:szCs w:val="28"/>
        </w:rPr>
      </w:pPr>
      <w:r w:rsidRPr="00504C54">
        <w:rPr>
          <w:rFonts w:ascii="Times New Roman" w:hAnsi="Times New Roman"/>
          <w:b/>
          <w:i/>
          <w:sz w:val="32"/>
        </w:rPr>
        <w:t>Borgerlig dannelse og kristendom flyter sammen:</w:t>
      </w:r>
    </w:p>
    <w:p w14:paraId="40247D40" w14:textId="77777777" w:rsidR="008828BE" w:rsidRPr="00504C54" w:rsidRDefault="008828BE" w:rsidP="008828BE">
      <w:pPr>
        <w:numPr>
          <w:ilvl w:val="0"/>
          <w:numId w:val="12"/>
        </w:numPr>
        <w:spacing w:line="276" w:lineRule="auto"/>
        <w:jc w:val="both"/>
        <w:rPr>
          <w:rFonts w:ascii="Times New Roman" w:hAnsi="Times New Roman"/>
          <w:i/>
          <w:sz w:val="32"/>
          <w:szCs w:val="28"/>
        </w:rPr>
      </w:pPr>
      <w:r w:rsidRPr="00504C54">
        <w:rPr>
          <w:rFonts w:ascii="Times New Roman" w:hAnsi="Times New Roman"/>
          <w:sz w:val="32"/>
          <w:szCs w:val="28"/>
        </w:rPr>
        <w:t>Johan Sverdrup</w:t>
      </w:r>
      <w:r w:rsidRPr="00504C54">
        <w:rPr>
          <w:rStyle w:val="Fotnotereferanse"/>
          <w:rFonts w:ascii="Times New Roman" w:hAnsi="Times New Roman"/>
          <w:sz w:val="32"/>
          <w:szCs w:val="28"/>
        </w:rPr>
        <w:footnoteReference w:id="24"/>
      </w:r>
      <w:r w:rsidRPr="00504C54">
        <w:rPr>
          <w:rFonts w:ascii="Times New Roman" w:hAnsi="Times New Roman"/>
          <w:sz w:val="32"/>
          <w:szCs w:val="28"/>
        </w:rPr>
        <w:t xml:space="preserve"> hevdet at en allsidig lesebok (P.A. Jensens lesebok</w:t>
      </w:r>
      <w:r w:rsidRPr="00504C54">
        <w:rPr>
          <w:rStyle w:val="Fotnotereferanse"/>
          <w:rFonts w:ascii="Times New Roman" w:hAnsi="Times New Roman"/>
          <w:sz w:val="32"/>
          <w:szCs w:val="28"/>
        </w:rPr>
        <w:footnoteReference w:id="25"/>
      </w:r>
      <w:r w:rsidRPr="00504C54">
        <w:rPr>
          <w:rFonts w:ascii="Times New Roman" w:hAnsi="Times New Roman"/>
          <w:sz w:val="32"/>
          <w:szCs w:val="28"/>
        </w:rPr>
        <w:t xml:space="preserve">) ville åpne for en borgerlig dannelse i skolen. </w:t>
      </w:r>
    </w:p>
    <w:p w14:paraId="52E5D37F" w14:textId="77777777" w:rsidR="008828BE" w:rsidRPr="00504C54" w:rsidRDefault="008828BE" w:rsidP="008828BE">
      <w:pPr>
        <w:numPr>
          <w:ilvl w:val="0"/>
          <w:numId w:val="12"/>
        </w:numPr>
        <w:spacing w:line="276" w:lineRule="auto"/>
        <w:jc w:val="both"/>
        <w:rPr>
          <w:rFonts w:ascii="Times New Roman" w:hAnsi="Times New Roman"/>
          <w:i/>
          <w:sz w:val="32"/>
          <w:szCs w:val="28"/>
        </w:rPr>
      </w:pPr>
      <w:r w:rsidRPr="00504C54">
        <w:rPr>
          <w:rFonts w:ascii="Times New Roman" w:hAnsi="Times New Roman"/>
          <w:sz w:val="32"/>
          <w:szCs w:val="28"/>
        </w:rPr>
        <w:t>Inspirasjonen kom fra de franske republikaneres program om borgerlig moralundervisning og samfunnslære.</w:t>
      </w:r>
    </w:p>
    <w:p w14:paraId="55EF8168" w14:textId="77777777" w:rsidR="008828BE" w:rsidRPr="00504C54" w:rsidRDefault="008828BE" w:rsidP="008828BE">
      <w:pPr>
        <w:numPr>
          <w:ilvl w:val="0"/>
          <w:numId w:val="12"/>
        </w:numPr>
        <w:spacing w:line="276" w:lineRule="auto"/>
        <w:jc w:val="both"/>
        <w:rPr>
          <w:rFonts w:ascii="Times New Roman" w:hAnsi="Times New Roman"/>
          <w:i/>
          <w:sz w:val="32"/>
          <w:szCs w:val="28"/>
        </w:rPr>
      </w:pPr>
      <w:r w:rsidRPr="00504C54">
        <w:rPr>
          <w:rFonts w:ascii="Times New Roman" w:hAnsi="Times New Roman"/>
          <w:sz w:val="32"/>
          <w:szCs w:val="28"/>
        </w:rPr>
        <w:t>På Sverdrups initiativ ble en kommisjon oppnevnt av regjeringen i 1885. De skulle utarbeide forslag til nye skolelover.</w:t>
      </w:r>
    </w:p>
    <w:p w14:paraId="60445D8D" w14:textId="77777777" w:rsidR="008828BE" w:rsidRPr="00CA50F4" w:rsidRDefault="008828BE" w:rsidP="008828BE">
      <w:pPr>
        <w:jc w:val="both"/>
        <w:rPr>
          <w:rFonts w:ascii="Times New Roman" w:hAnsi="Times New Roman"/>
          <w:i/>
          <w:sz w:val="32"/>
          <w:szCs w:val="28"/>
        </w:rPr>
      </w:pPr>
    </w:p>
    <w:p w14:paraId="759CF6A1" w14:textId="77777777" w:rsidR="00504C54" w:rsidRDefault="00504C54" w:rsidP="008828BE">
      <w:pPr>
        <w:pStyle w:val="k-a"/>
        <w:spacing w:before="0" w:beforeAutospacing="0" w:after="0" w:afterAutospacing="0"/>
        <w:jc w:val="both"/>
        <w:rPr>
          <w:b/>
          <w:sz w:val="40"/>
        </w:rPr>
      </w:pPr>
    </w:p>
    <w:p w14:paraId="39C5E435" w14:textId="77777777" w:rsidR="008828BE" w:rsidRPr="00BC279C" w:rsidRDefault="008828BE" w:rsidP="008828BE">
      <w:pPr>
        <w:pStyle w:val="k-a"/>
        <w:spacing w:before="0" w:beforeAutospacing="0" w:after="0" w:afterAutospacing="0"/>
        <w:jc w:val="both"/>
        <w:rPr>
          <w:b/>
          <w:sz w:val="40"/>
        </w:rPr>
      </w:pPr>
      <w:r w:rsidRPr="00BC279C">
        <w:rPr>
          <w:b/>
          <w:sz w:val="40"/>
        </w:rPr>
        <w:t xml:space="preserve">Folkeskolelovene for by og land av 1889 </w:t>
      </w:r>
    </w:p>
    <w:p w14:paraId="77D09400"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u w:val="single"/>
        </w:rPr>
        <w:t>Skolelovene av 1889 la grunnen for den moderne allmenndannende skole med konfesjonell forankring</w:t>
      </w:r>
      <w:r w:rsidRPr="00912A28">
        <w:rPr>
          <w:rStyle w:val="Fotnotereferanse"/>
          <w:sz w:val="32"/>
          <w:szCs w:val="28"/>
        </w:rPr>
        <w:footnoteReference w:id="26"/>
      </w:r>
      <w:r w:rsidRPr="00912A28">
        <w:rPr>
          <w:sz w:val="32"/>
          <w:szCs w:val="28"/>
        </w:rPr>
        <w:t xml:space="preserve">. </w:t>
      </w:r>
    </w:p>
    <w:p w14:paraId="17CAC089"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rPr>
        <w:t xml:space="preserve">Loven markerer overgangen fra kirkelig allmueskole til borgerlig folkeskole. </w:t>
      </w:r>
    </w:p>
    <w:p w14:paraId="5848F70C"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rPr>
        <w:t>Kristendomsfagets status ble endret til å være et fag blant andre</w:t>
      </w:r>
      <w:r w:rsidRPr="00912A28">
        <w:rPr>
          <w:rStyle w:val="Fotnotereferanse"/>
          <w:sz w:val="32"/>
          <w:szCs w:val="28"/>
        </w:rPr>
        <w:footnoteReference w:id="27"/>
      </w:r>
      <w:r w:rsidRPr="00912A28">
        <w:rPr>
          <w:sz w:val="32"/>
          <w:szCs w:val="28"/>
        </w:rPr>
        <w:t xml:space="preserve">. </w:t>
      </w:r>
    </w:p>
    <w:p w14:paraId="023A78CE"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rPr>
        <w:t>Loven medførte blant annet at sognepresten ikke lenger var en selvsagt formann i skolestyret.</w:t>
      </w:r>
    </w:p>
    <w:p w14:paraId="18392A77"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rPr>
        <w:t xml:space="preserve">Den nære forbindelsen mellom skolens kristendomsopplæring og prestens konfirmasjonsundervisning ble brutt.  </w:t>
      </w:r>
    </w:p>
    <w:p w14:paraId="641ED07A" w14:textId="77777777" w:rsidR="008828BE" w:rsidRPr="00912A28" w:rsidRDefault="008828BE" w:rsidP="008828BE">
      <w:pPr>
        <w:pStyle w:val="k-a"/>
        <w:numPr>
          <w:ilvl w:val="0"/>
          <w:numId w:val="13"/>
        </w:numPr>
        <w:spacing w:before="0" w:beforeAutospacing="0" w:after="0" w:afterAutospacing="0"/>
        <w:jc w:val="both"/>
        <w:rPr>
          <w:sz w:val="32"/>
          <w:szCs w:val="28"/>
        </w:rPr>
      </w:pPr>
      <w:r w:rsidRPr="00912A28">
        <w:rPr>
          <w:sz w:val="32"/>
          <w:szCs w:val="28"/>
        </w:rPr>
        <w:t>Det kom protester fra både kirke og lærerhold.</w:t>
      </w:r>
    </w:p>
    <w:p w14:paraId="0D30C079" w14:textId="77777777" w:rsidR="008828BE" w:rsidRPr="00912A28" w:rsidRDefault="008828BE" w:rsidP="008828BE">
      <w:pPr>
        <w:pStyle w:val="k-a"/>
        <w:numPr>
          <w:ilvl w:val="0"/>
          <w:numId w:val="13"/>
        </w:numPr>
        <w:spacing w:before="0" w:beforeAutospacing="0" w:after="0" w:afterAutospacing="0"/>
        <w:jc w:val="both"/>
        <w:rPr>
          <w:i/>
          <w:sz w:val="32"/>
          <w:szCs w:val="28"/>
        </w:rPr>
      </w:pPr>
      <w:r w:rsidRPr="00912A28">
        <w:rPr>
          <w:sz w:val="32"/>
          <w:szCs w:val="28"/>
        </w:rPr>
        <w:t>Man fryktet at ”</w:t>
      </w:r>
      <w:r w:rsidRPr="00912A28">
        <w:rPr>
          <w:i/>
          <w:sz w:val="32"/>
          <w:szCs w:val="28"/>
        </w:rPr>
        <w:t>spiren er lagt til skolens afkristning”.</w:t>
      </w:r>
    </w:p>
    <w:p w14:paraId="2064F0A7" w14:textId="77777777" w:rsidR="008828BE" w:rsidRDefault="008828BE" w:rsidP="008828BE">
      <w:pPr>
        <w:pStyle w:val="k-a"/>
        <w:spacing w:before="0" w:beforeAutospacing="0" w:after="0" w:afterAutospacing="0"/>
        <w:jc w:val="both"/>
        <w:rPr>
          <w:b/>
          <w:sz w:val="40"/>
        </w:rPr>
      </w:pPr>
    </w:p>
    <w:p w14:paraId="5B70EC17" w14:textId="77777777" w:rsidR="008828BE" w:rsidRPr="00BC279C" w:rsidRDefault="008828BE" w:rsidP="008828BE">
      <w:pPr>
        <w:pStyle w:val="k-a"/>
        <w:spacing w:before="0" w:beforeAutospacing="0" w:after="0" w:afterAutospacing="0"/>
        <w:jc w:val="both"/>
        <w:rPr>
          <w:b/>
          <w:sz w:val="40"/>
        </w:rPr>
      </w:pPr>
      <w:r w:rsidRPr="00BC279C">
        <w:rPr>
          <w:b/>
          <w:sz w:val="40"/>
        </w:rPr>
        <w:t xml:space="preserve">Folkeskolelovene av 1889 </w:t>
      </w:r>
    </w:p>
    <w:p w14:paraId="161E1BC1" w14:textId="77777777" w:rsidR="008828BE" w:rsidRPr="0015347C" w:rsidRDefault="008828BE" w:rsidP="008828BE">
      <w:pPr>
        <w:numPr>
          <w:ilvl w:val="0"/>
          <w:numId w:val="14"/>
        </w:numPr>
        <w:spacing w:line="276" w:lineRule="auto"/>
        <w:jc w:val="both"/>
        <w:rPr>
          <w:rFonts w:ascii="Times New Roman" w:hAnsi="Times New Roman"/>
          <w:i/>
          <w:sz w:val="32"/>
          <w:szCs w:val="28"/>
        </w:rPr>
      </w:pPr>
      <w:r w:rsidRPr="0015347C">
        <w:rPr>
          <w:rFonts w:ascii="Times New Roman" w:hAnsi="Times New Roman"/>
          <w:sz w:val="32"/>
          <w:szCs w:val="28"/>
        </w:rPr>
        <w:t xml:space="preserve">Formålsparagrafen (§ 1) fastslo som før at </w:t>
      </w:r>
      <w:r w:rsidRPr="0015347C">
        <w:rPr>
          <w:rFonts w:ascii="Times New Roman" w:hAnsi="Times New Roman"/>
          <w:i/>
          <w:sz w:val="32"/>
          <w:szCs w:val="28"/>
        </w:rPr>
        <w:t xml:space="preserve">skolens formål skal være at medvirke til Børnenes kristelige Opdragelse, sammen med den Almendannelse, som bør være felles for alle Samfundets Medlemmer. </w:t>
      </w:r>
    </w:p>
    <w:p w14:paraId="1C1B7616" w14:textId="77777777" w:rsidR="008828BE" w:rsidRPr="0015347C" w:rsidRDefault="008828BE" w:rsidP="008828BE">
      <w:pPr>
        <w:ind w:left="720"/>
        <w:jc w:val="both"/>
        <w:rPr>
          <w:rFonts w:ascii="Times New Roman" w:hAnsi="Times New Roman"/>
          <w:i/>
          <w:sz w:val="32"/>
          <w:szCs w:val="28"/>
        </w:rPr>
      </w:pPr>
      <w:r w:rsidRPr="0015347C">
        <w:rPr>
          <w:rFonts w:ascii="Times New Roman" w:hAnsi="Times New Roman"/>
          <w:i/>
          <w:sz w:val="32"/>
          <w:szCs w:val="28"/>
        </w:rPr>
        <w:t xml:space="preserve">(Jfr. Danmark: </w:t>
      </w:r>
      <w:r w:rsidRPr="0015347C">
        <w:rPr>
          <w:rFonts w:ascii="Times New Roman" w:hAnsi="Times New Roman"/>
          <w:sz w:val="32"/>
          <w:szCs w:val="28"/>
        </w:rPr>
        <w:t>Buchardt 2006:75).</w:t>
      </w:r>
      <w:r w:rsidRPr="0015347C">
        <w:rPr>
          <w:rFonts w:ascii="Times New Roman" w:hAnsi="Times New Roman"/>
          <w:i/>
          <w:sz w:val="32"/>
          <w:szCs w:val="28"/>
        </w:rPr>
        <w:t xml:space="preserve"> </w:t>
      </w:r>
    </w:p>
    <w:p w14:paraId="648DDB98" w14:textId="77777777" w:rsidR="008828BE" w:rsidRDefault="008828BE" w:rsidP="008828BE">
      <w:pPr>
        <w:jc w:val="both"/>
        <w:rPr>
          <w:rFonts w:ascii="Times New Roman" w:hAnsi="Times New Roman"/>
          <w:b/>
          <w:sz w:val="28"/>
          <w:szCs w:val="28"/>
        </w:rPr>
      </w:pPr>
    </w:p>
    <w:p w14:paraId="312E3980" w14:textId="77777777" w:rsidR="008828BE" w:rsidRPr="0015347C" w:rsidRDefault="008828BE" w:rsidP="008828BE">
      <w:pPr>
        <w:jc w:val="both"/>
        <w:rPr>
          <w:rFonts w:ascii="Times New Roman" w:hAnsi="Times New Roman"/>
          <w:sz w:val="32"/>
          <w:szCs w:val="28"/>
        </w:rPr>
      </w:pPr>
      <w:r w:rsidRPr="0015347C">
        <w:rPr>
          <w:rFonts w:ascii="Times New Roman" w:hAnsi="Times New Roman"/>
          <w:b/>
          <w:sz w:val="32"/>
          <w:szCs w:val="28"/>
        </w:rPr>
        <w:t>Målet for faget kristendomskunnskap blir bestemt slik</w:t>
      </w:r>
      <w:r w:rsidRPr="0015347C">
        <w:rPr>
          <w:rFonts w:ascii="Times New Roman" w:hAnsi="Times New Roman"/>
          <w:sz w:val="32"/>
          <w:szCs w:val="28"/>
        </w:rPr>
        <w:t xml:space="preserve"> (i § 12):</w:t>
      </w:r>
    </w:p>
    <w:p w14:paraId="5560B0D3" w14:textId="77777777" w:rsidR="008828BE" w:rsidRPr="0015347C" w:rsidRDefault="008828BE" w:rsidP="008828BE">
      <w:pPr>
        <w:pStyle w:val="k-a"/>
        <w:numPr>
          <w:ilvl w:val="0"/>
          <w:numId w:val="14"/>
        </w:numPr>
        <w:spacing w:before="0" w:beforeAutospacing="0" w:after="0" w:afterAutospacing="0"/>
        <w:jc w:val="both"/>
        <w:rPr>
          <w:i/>
          <w:sz w:val="32"/>
          <w:szCs w:val="28"/>
        </w:rPr>
      </w:pPr>
      <w:r w:rsidRPr="0015347C">
        <w:rPr>
          <w:i/>
          <w:sz w:val="32"/>
          <w:szCs w:val="28"/>
        </w:rPr>
        <w:t>Sikkert Kjendskab til det væsentlige Indhold af den bibelske Historie samt til den kristelige Barnelærdom, efter den evangelisk-lutherske Bekjendelse.</w:t>
      </w:r>
    </w:p>
    <w:p w14:paraId="796C79DF" w14:textId="77777777" w:rsidR="008828BE" w:rsidRPr="00A1664A" w:rsidRDefault="008828BE" w:rsidP="008828BE">
      <w:pPr>
        <w:pStyle w:val="k-a"/>
        <w:spacing w:before="0" w:beforeAutospacing="0" w:after="0" w:afterAutospacing="0"/>
        <w:jc w:val="both"/>
        <w:rPr>
          <w:b/>
          <w:sz w:val="28"/>
          <w:szCs w:val="28"/>
        </w:rPr>
      </w:pPr>
    </w:p>
    <w:p w14:paraId="518C5D71" w14:textId="77777777" w:rsidR="008828BE" w:rsidRPr="0015347C" w:rsidRDefault="008828BE" w:rsidP="008828BE">
      <w:pPr>
        <w:pStyle w:val="k-a"/>
        <w:spacing w:before="0" w:beforeAutospacing="0" w:after="0" w:afterAutospacing="0"/>
        <w:jc w:val="both"/>
        <w:rPr>
          <w:b/>
          <w:sz w:val="32"/>
          <w:szCs w:val="28"/>
        </w:rPr>
      </w:pPr>
      <w:r w:rsidRPr="0015347C">
        <w:rPr>
          <w:b/>
          <w:sz w:val="32"/>
          <w:szCs w:val="28"/>
        </w:rPr>
        <w:t>Anti-Pontoppidan</w:t>
      </w:r>
    </w:p>
    <w:p w14:paraId="10E99497" w14:textId="77777777" w:rsidR="008828BE" w:rsidRPr="0015347C" w:rsidRDefault="008828BE" w:rsidP="008828BE">
      <w:pPr>
        <w:pStyle w:val="k-a"/>
        <w:numPr>
          <w:ilvl w:val="0"/>
          <w:numId w:val="14"/>
        </w:numPr>
        <w:spacing w:before="0" w:beforeAutospacing="0" w:after="0" w:afterAutospacing="0"/>
        <w:jc w:val="both"/>
        <w:rPr>
          <w:sz w:val="32"/>
          <w:szCs w:val="28"/>
        </w:rPr>
      </w:pPr>
      <w:r w:rsidRPr="0015347C">
        <w:rPr>
          <w:sz w:val="32"/>
          <w:szCs w:val="28"/>
        </w:rPr>
        <w:t>1885-kommisjonen ønsket sunnere metodiske prinsipper.</w:t>
      </w:r>
    </w:p>
    <w:p w14:paraId="6BF624D8" w14:textId="77777777" w:rsidR="008828BE" w:rsidRPr="0015347C" w:rsidRDefault="008828BE" w:rsidP="008828BE">
      <w:pPr>
        <w:pStyle w:val="k-a"/>
        <w:numPr>
          <w:ilvl w:val="0"/>
          <w:numId w:val="14"/>
        </w:numPr>
        <w:spacing w:before="0" w:beforeAutospacing="0" w:after="0" w:afterAutospacing="0"/>
        <w:jc w:val="both"/>
        <w:rPr>
          <w:i/>
          <w:sz w:val="32"/>
          <w:szCs w:val="28"/>
        </w:rPr>
      </w:pPr>
      <w:r w:rsidRPr="0015347C">
        <w:rPr>
          <w:i/>
          <w:sz w:val="32"/>
          <w:szCs w:val="28"/>
        </w:rPr>
        <w:t>Undervisningen i kristendomskunnskap må være overensstemmende med selve Barnenaturens Krav og Tilegnelsesevne.</w:t>
      </w:r>
      <w:r w:rsidRPr="0015347C">
        <w:rPr>
          <w:rStyle w:val="Fotnotereferanse"/>
          <w:i/>
          <w:sz w:val="32"/>
          <w:szCs w:val="28"/>
        </w:rPr>
        <w:footnoteReference w:id="28"/>
      </w:r>
    </w:p>
    <w:p w14:paraId="5CF050F4" w14:textId="77777777" w:rsidR="008828BE" w:rsidRPr="0015347C" w:rsidRDefault="008828BE" w:rsidP="008828BE">
      <w:pPr>
        <w:pStyle w:val="k-a"/>
        <w:numPr>
          <w:ilvl w:val="0"/>
          <w:numId w:val="14"/>
        </w:numPr>
        <w:spacing w:before="0" w:beforeAutospacing="0" w:after="0" w:afterAutospacing="0"/>
        <w:jc w:val="both"/>
        <w:rPr>
          <w:sz w:val="32"/>
          <w:szCs w:val="28"/>
        </w:rPr>
      </w:pPr>
      <w:r w:rsidRPr="0015347C">
        <w:rPr>
          <w:sz w:val="32"/>
          <w:szCs w:val="28"/>
        </w:rPr>
        <w:t xml:space="preserve">En klar brodd mot Pontoppidan-tradisjonen, </w:t>
      </w:r>
      <w:r w:rsidRPr="0015347C">
        <w:rPr>
          <w:i/>
          <w:sz w:val="32"/>
          <w:szCs w:val="28"/>
        </w:rPr>
        <w:t>og den mekaniske gjengivelse av utenatlærte formler</w:t>
      </w:r>
      <w:r w:rsidRPr="0015347C">
        <w:rPr>
          <w:sz w:val="32"/>
          <w:szCs w:val="28"/>
        </w:rPr>
        <w:t>.</w:t>
      </w:r>
    </w:p>
    <w:p w14:paraId="0A5E7C6E" w14:textId="77777777" w:rsidR="008828BE" w:rsidRPr="0015347C" w:rsidRDefault="008828BE" w:rsidP="008828BE">
      <w:pPr>
        <w:pStyle w:val="k-a"/>
        <w:numPr>
          <w:ilvl w:val="0"/>
          <w:numId w:val="14"/>
        </w:numPr>
        <w:spacing w:before="0" w:beforeAutospacing="0" w:after="0" w:afterAutospacing="0"/>
        <w:jc w:val="both"/>
        <w:rPr>
          <w:i/>
          <w:sz w:val="32"/>
          <w:szCs w:val="28"/>
        </w:rPr>
      </w:pPr>
      <w:r w:rsidRPr="0015347C">
        <w:rPr>
          <w:sz w:val="32"/>
          <w:szCs w:val="28"/>
        </w:rPr>
        <w:t xml:space="preserve">Kirken kritiserte også Pontoppidan-tradisjonen: </w:t>
      </w:r>
      <w:r w:rsidRPr="0015347C">
        <w:rPr>
          <w:i/>
          <w:sz w:val="32"/>
          <w:szCs w:val="28"/>
        </w:rPr>
        <w:t xml:space="preserve">Ulykken er at pugget tvinger barna til å mene at kristendomslære er å kunne sette ord ved siden av hverandre i rett rekkefølge uten å bekymre seg for meningen </w:t>
      </w:r>
      <w:r w:rsidRPr="0015347C">
        <w:rPr>
          <w:sz w:val="32"/>
          <w:szCs w:val="28"/>
        </w:rPr>
        <w:t>(Biskop J.C. Heuch).</w:t>
      </w:r>
    </w:p>
    <w:p w14:paraId="65D84EFE" w14:textId="77777777" w:rsidR="008828BE" w:rsidRDefault="008828BE" w:rsidP="008828BE">
      <w:pPr>
        <w:jc w:val="both"/>
        <w:rPr>
          <w:rFonts w:ascii="Times New Roman" w:hAnsi="Times New Roman"/>
          <w:sz w:val="28"/>
          <w:szCs w:val="28"/>
        </w:rPr>
      </w:pPr>
    </w:p>
    <w:p w14:paraId="365B479B" w14:textId="77777777" w:rsidR="008828BE" w:rsidRPr="0015347C" w:rsidRDefault="008828BE" w:rsidP="008828BE">
      <w:pPr>
        <w:pStyle w:val="k-a"/>
        <w:spacing w:before="0" w:beforeAutospacing="0" w:after="0" w:afterAutospacing="0"/>
        <w:jc w:val="both"/>
        <w:rPr>
          <w:b/>
          <w:sz w:val="32"/>
        </w:rPr>
      </w:pPr>
      <w:r w:rsidRPr="0015347C">
        <w:rPr>
          <w:b/>
          <w:sz w:val="32"/>
        </w:rPr>
        <w:t>Enhetsskole - tanken slår igjennom</w:t>
      </w:r>
    </w:p>
    <w:p w14:paraId="66D6DD46" w14:textId="77777777" w:rsidR="008828BE" w:rsidRPr="0015347C" w:rsidRDefault="008828BE" w:rsidP="008828BE">
      <w:pPr>
        <w:pStyle w:val="k-a"/>
        <w:numPr>
          <w:ilvl w:val="0"/>
          <w:numId w:val="15"/>
        </w:numPr>
        <w:spacing w:before="0" w:beforeAutospacing="0" w:after="0" w:afterAutospacing="0"/>
        <w:jc w:val="both"/>
        <w:rPr>
          <w:sz w:val="32"/>
          <w:szCs w:val="28"/>
        </w:rPr>
      </w:pPr>
      <w:r w:rsidRPr="0015347C">
        <w:rPr>
          <w:sz w:val="32"/>
        </w:rPr>
        <w:t>Tanken om enhetsskolen med én sammenhengende utdanningsvei fra den alminnelige folkeskole til universitet og høyskole fikk sitt gjennombrudd med 1889-lovene.</w:t>
      </w:r>
    </w:p>
    <w:p w14:paraId="5BF3A9B5" w14:textId="77777777" w:rsidR="008828BE" w:rsidRPr="0015347C" w:rsidRDefault="008828BE" w:rsidP="008828BE">
      <w:pPr>
        <w:pStyle w:val="k-a"/>
        <w:numPr>
          <w:ilvl w:val="0"/>
          <w:numId w:val="15"/>
        </w:numPr>
        <w:spacing w:before="0" w:beforeAutospacing="0" w:after="0" w:afterAutospacing="0"/>
        <w:jc w:val="both"/>
        <w:rPr>
          <w:sz w:val="32"/>
          <w:szCs w:val="28"/>
        </w:rPr>
      </w:pPr>
      <w:r w:rsidRPr="0015347C">
        <w:rPr>
          <w:sz w:val="32"/>
          <w:szCs w:val="28"/>
        </w:rPr>
        <w:t xml:space="preserve">Ideen om </w:t>
      </w:r>
      <w:r w:rsidRPr="0015347C">
        <w:rPr>
          <w:b/>
          <w:sz w:val="32"/>
          <w:szCs w:val="28"/>
        </w:rPr>
        <w:t>Skolen som et samlingspunkt og botemiddel mot en splittet tid</w:t>
      </w:r>
      <w:r w:rsidRPr="0015347C">
        <w:rPr>
          <w:sz w:val="32"/>
          <w:szCs w:val="28"/>
        </w:rPr>
        <w:t xml:space="preserve"> (og våre splittede liv)</w:t>
      </w:r>
      <w:r w:rsidRPr="0015347C">
        <w:rPr>
          <w:rStyle w:val="Fotnotereferanse"/>
          <w:sz w:val="32"/>
          <w:szCs w:val="28"/>
        </w:rPr>
        <w:footnoteReference w:id="29"/>
      </w:r>
      <w:r w:rsidRPr="0015347C">
        <w:rPr>
          <w:sz w:val="32"/>
          <w:szCs w:val="28"/>
        </w:rPr>
        <w:t xml:space="preserve">. </w:t>
      </w:r>
    </w:p>
    <w:p w14:paraId="18937247" w14:textId="77777777" w:rsidR="008828BE" w:rsidRDefault="008828BE" w:rsidP="008828BE">
      <w:pPr>
        <w:pStyle w:val="k-a"/>
        <w:spacing w:before="0" w:beforeAutospacing="0" w:after="0" w:afterAutospacing="0"/>
        <w:jc w:val="both"/>
        <w:rPr>
          <w:b/>
          <w:sz w:val="40"/>
        </w:rPr>
      </w:pPr>
    </w:p>
    <w:p w14:paraId="6B93BE7E" w14:textId="77777777" w:rsidR="008828BE" w:rsidRPr="00B227FB" w:rsidRDefault="008828BE" w:rsidP="008828BE">
      <w:pPr>
        <w:pStyle w:val="k-a"/>
        <w:spacing w:before="0" w:beforeAutospacing="0" w:after="0" w:afterAutospacing="0"/>
        <w:jc w:val="both"/>
        <w:rPr>
          <w:sz w:val="40"/>
        </w:rPr>
      </w:pPr>
      <w:r w:rsidRPr="00B227FB">
        <w:rPr>
          <w:b/>
          <w:sz w:val="40"/>
        </w:rPr>
        <w:t xml:space="preserve">NB! </w:t>
      </w:r>
      <w:r w:rsidRPr="00B227FB">
        <w:rPr>
          <w:sz w:val="40"/>
        </w:rPr>
        <w:t>Her ser vi kanskje den første spiren til KRL-faget?</w:t>
      </w:r>
    </w:p>
    <w:p w14:paraId="1DFFEA87" w14:textId="77777777" w:rsidR="008828BE" w:rsidRDefault="008828BE" w:rsidP="008828BE">
      <w:pPr>
        <w:pStyle w:val="k-a"/>
        <w:spacing w:before="0" w:beforeAutospacing="0" w:after="0" w:afterAutospacing="0"/>
        <w:jc w:val="both"/>
      </w:pPr>
    </w:p>
    <w:p w14:paraId="7DD4EF2B" w14:textId="77777777" w:rsidR="008828BE" w:rsidRPr="005C4DED" w:rsidRDefault="008828BE" w:rsidP="008828BE">
      <w:pPr>
        <w:pStyle w:val="k-a"/>
        <w:spacing w:before="0" w:beforeAutospacing="0" w:after="0" w:afterAutospacing="0"/>
        <w:jc w:val="both"/>
        <w:rPr>
          <w:sz w:val="28"/>
          <w:szCs w:val="28"/>
        </w:rPr>
      </w:pPr>
    </w:p>
    <w:p w14:paraId="5BC5E982" w14:textId="77777777" w:rsidR="008828BE" w:rsidRPr="00BC279C" w:rsidRDefault="008828BE" w:rsidP="008828BE">
      <w:pPr>
        <w:pStyle w:val="k-a"/>
        <w:spacing w:before="0" w:beforeAutospacing="0" w:after="0" w:afterAutospacing="0"/>
        <w:jc w:val="both"/>
        <w:rPr>
          <w:b/>
          <w:sz w:val="36"/>
          <w:szCs w:val="28"/>
        </w:rPr>
      </w:pPr>
      <w:r w:rsidRPr="00BC279C">
        <w:rPr>
          <w:b/>
          <w:sz w:val="36"/>
          <w:szCs w:val="28"/>
        </w:rPr>
        <w:t>Politisk protest (DNA) mot konfesjonsskolen (rundt 1900)</w:t>
      </w:r>
    </w:p>
    <w:p w14:paraId="529C01B5" w14:textId="77777777" w:rsidR="008828BE" w:rsidRPr="000D4CC6" w:rsidRDefault="008828BE" w:rsidP="008828BE">
      <w:pPr>
        <w:pStyle w:val="k-a"/>
        <w:numPr>
          <w:ilvl w:val="0"/>
          <w:numId w:val="16"/>
        </w:numPr>
        <w:spacing w:before="0" w:beforeAutospacing="0" w:after="0" w:afterAutospacing="0"/>
        <w:jc w:val="both"/>
        <w:rPr>
          <w:sz w:val="32"/>
          <w:szCs w:val="28"/>
        </w:rPr>
      </w:pPr>
      <w:r w:rsidRPr="000D4CC6">
        <w:rPr>
          <w:sz w:val="32"/>
          <w:szCs w:val="28"/>
        </w:rPr>
        <w:t xml:space="preserve">Det norske Arbeiderpartis valgprogram i 1891: Skolen bør være </w:t>
      </w:r>
      <w:r w:rsidRPr="000D4CC6">
        <w:rPr>
          <w:rStyle w:val="k-uthevet"/>
          <w:sz w:val="32"/>
          <w:szCs w:val="28"/>
        </w:rPr>
        <w:t>konfesjonsløs</w:t>
      </w:r>
      <w:r w:rsidRPr="000D4CC6">
        <w:rPr>
          <w:sz w:val="32"/>
          <w:szCs w:val="28"/>
        </w:rPr>
        <w:t>.</w:t>
      </w:r>
    </w:p>
    <w:p w14:paraId="45FA62A8" w14:textId="77777777" w:rsidR="008828BE" w:rsidRPr="000D4CC6" w:rsidRDefault="008828BE" w:rsidP="008828BE">
      <w:pPr>
        <w:pStyle w:val="k-a"/>
        <w:numPr>
          <w:ilvl w:val="0"/>
          <w:numId w:val="16"/>
        </w:numPr>
        <w:spacing w:before="0" w:beforeAutospacing="0" w:after="0" w:afterAutospacing="0"/>
        <w:jc w:val="both"/>
        <w:rPr>
          <w:sz w:val="32"/>
          <w:szCs w:val="28"/>
        </w:rPr>
      </w:pPr>
      <w:r w:rsidRPr="000D4CC6">
        <w:rPr>
          <w:sz w:val="32"/>
          <w:szCs w:val="28"/>
        </w:rPr>
        <w:t xml:space="preserve"> I 1911 er formuleringen ”</w:t>
      </w:r>
      <w:r w:rsidRPr="000D4CC6">
        <w:rPr>
          <w:rStyle w:val="k-uthevet"/>
          <w:sz w:val="32"/>
          <w:szCs w:val="28"/>
        </w:rPr>
        <w:t>bekjennelsesfri”</w:t>
      </w:r>
      <w:r w:rsidRPr="000D4CC6">
        <w:rPr>
          <w:sz w:val="32"/>
          <w:szCs w:val="28"/>
        </w:rPr>
        <w:t xml:space="preserve">. </w:t>
      </w:r>
    </w:p>
    <w:p w14:paraId="31A7A212" w14:textId="77777777" w:rsidR="008828BE" w:rsidRPr="000D4CC6" w:rsidRDefault="008828BE" w:rsidP="008828BE">
      <w:pPr>
        <w:pStyle w:val="k-a"/>
        <w:numPr>
          <w:ilvl w:val="0"/>
          <w:numId w:val="16"/>
        </w:numPr>
        <w:spacing w:before="0" w:beforeAutospacing="0" w:after="0" w:afterAutospacing="0"/>
        <w:jc w:val="both"/>
        <w:rPr>
          <w:sz w:val="32"/>
          <w:szCs w:val="28"/>
        </w:rPr>
      </w:pPr>
      <w:r w:rsidRPr="000D4CC6">
        <w:rPr>
          <w:sz w:val="32"/>
          <w:szCs w:val="28"/>
        </w:rPr>
        <w:t xml:space="preserve">1918 vedtok landsmøtet et benkeforslag som vakte sterk politisk motstand: </w:t>
      </w:r>
      <w:r w:rsidRPr="000D4CC6">
        <w:rPr>
          <w:i/>
          <w:sz w:val="32"/>
          <w:szCs w:val="28"/>
        </w:rPr>
        <w:t>Kristendomskundskap utgaar av skolens fagkreds</w:t>
      </w:r>
      <w:r w:rsidRPr="000D4CC6">
        <w:rPr>
          <w:sz w:val="32"/>
          <w:szCs w:val="28"/>
        </w:rPr>
        <w:t xml:space="preserve">. </w:t>
      </w:r>
      <w:r w:rsidRPr="000D4CC6">
        <w:rPr>
          <w:i/>
          <w:sz w:val="32"/>
          <w:szCs w:val="28"/>
        </w:rPr>
        <w:t>Den nødvendige kirke- og religionshistoriske kundskap meddeles som et led i historieundervisningen</w:t>
      </w:r>
      <w:r w:rsidRPr="000D4CC6">
        <w:rPr>
          <w:rStyle w:val="Fotnotereferanse"/>
          <w:i/>
          <w:sz w:val="32"/>
          <w:szCs w:val="28"/>
        </w:rPr>
        <w:footnoteReference w:id="30"/>
      </w:r>
      <w:r w:rsidRPr="000D4CC6">
        <w:rPr>
          <w:i/>
          <w:sz w:val="32"/>
          <w:szCs w:val="28"/>
        </w:rPr>
        <w:t>.</w:t>
      </w:r>
    </w:p>
    <w:p w14:paraId="07015A9E" w14:textId="77777777" w:rsidR="008828BE" w:rsidRPr="000D4CC6" w:rsidRDefault="008828BE" w:rsidP="008828BE">
      <w:pPr>
        <w:pStyle w:val="k-a"/>
        <w:numPr>
          <w:ilvl w:val="0"/>
          <w:numId w:val="16"/>
        </w:numPr>
        <w:spacing w:before="0" w:beforeAutospacing="0" w:after="0" w:afterAutospacing="0"/>
        <w:jc w:val="both"/>
        <w:rPr>
          <w:sz w:val="32"/>
          <w:szCs w:val="28"/>
        </w:rPr>
      </w:pPr>
      <w:r w:rsidRPr="000D4CC6">
        <w:rPr>
          <w:sz w:val="32"/>
          <w:szCs w:val="28"/>
        </w:rPr>
        <w:t>Landsmøtet i 1919 vedtok at partiet ikke skulle ha noen programpost om religion, siden religion var en privatsak.</w:t>
      </w:r>
    </w:p>
    <w:p w14:paraId="59FE1D37" w14:textId="77777777" w:rsidR="008828BE" w:rsidRPr="000D4CC6" w:rsidRDefault="008828BE" w:rsidP="008828BE">
      <w:pPr>
        <w:numPr>
          <w:ilvl w:val="0"/>
          <w:numId w:val="16"/>
        </w:numPr>
        <w:spacing w:line="276" w:lineRule="auto"/>
        <w:jc w:val="both"/>
        <w:rPr>
          <w:rFonts w:ascii="Times New Roman" w:hAnsi="Times New Roman"/>
          <w:sz w:val="32"/>
          <w:szCs w:val="28"/>
        </w:rPr>
      </w:pPr>
      <w:r w:rsidRPr="000D4CC6">
        <w:rPr>
          <w:rFonts w:ascii="Times New Roman" w:hAnsi="Times New Roman"/>
          <w:sz w:val="32"/>
          <w:szCs w:val="28"/>
        </w:rPr>
        <w:t>Frykten for en oppsplitting i private livssynsskoler var medvirkende til Arbeiderpartiets kursendring. Det var viktig å bevare den enhetlige folkeskolen.</w:t>
      </w:r>
    </w:p>
    <w:p w14:paraId="04B39B34" w14:textId="77777777" w:rsidR="008828BE" w:rsidRPr="001E73B8" w:rsidRDefault="008828BE" w:rsidP="008828BE">
      <w:pPr>
        <w:pStyle w:val="k-a"/>
        <w:spacing w:before="0" w:beforeAutospacing="0" w:after="0" w:afterAutospacing="0"/>
        <w:jc w:val="both"/>
        <w:rPr>
          <w:sz w:val="28"/>
          <w:szCs w:val="28"/>
        </w:rPr>
      </w:pPr>
    </w:p>
    <w:p w14:paraId="12071A2A" w14:textId="77777777" w:rsidR="000D4CC6" w:rsidRDefault="000D4CC6" w:rsidP="008828BE">
      <w:pPr>
        <w:jc w:val="both"/>
        <w:rPr>
          <w:rFonts w:ascii="Times New Roman" w:hAnsi="Times New Roman"/>
          <w:b/>
          <w:sz w:val="28"/>
          <w:szCs w:val="28"/>
        </w:rPr>
      </w:pPr>
    </w:p>
    <w:p w14:paraId="7955D3A8" w14:textId="77777777" w:rsidR="008828BE" w:rsidRPr="000D4CC6" w:rsidRDefault="008828BE" w:rsidP="008828BE">
      <w:pPr>
        <w:jc w:val="both"/>
        <w:rPr>
          <w:rFonts w:ascii="Times New Roman" w:hAnsi="Times New Roman"/>
          <w:b/>
          <w:sz w:val="32"/>
          <w:szCs w:val="28"/>
        </w:rPr>
      </w:pPr>
      <w:r w:rsidRPr="000D4CC6">
        <w:rPr>
          <w:rFonts w:ascii="Times New Roman" w:hAnsi="Times New Roman"/>
          <w:b/>
          <w:sz w:val="32"/>
          <w:szCs w:val="28"/>
        </w:rPr>
        <w:t>Kristendomsfaget rundt år 1900</w:t>
      </w:r>
    </w:p>
    <w:p w14:paraId="6CA5D5F4" w14:textId="77777777" w:rsidR="008828BE" w:rsidRPr="000D4CC6" w:rsidRDefault="008828BE" w:rsidP="008828BE">
      <w:pPr>
        <w:pStyle w:val="k-a"/>
        <w:numPr>
          <w:ilvl w:val="0"/>
          <w:numId w:val="17"/>
        </w:numPr>
        <w:spacing w:before="0" w:beforeAutospacing="0" w:after="0" w:afterAutospacing="0"/>
        <w:jc w:val="both"/>
        <w:rPr>
          <w:sz w:val="32"/>
          <w:szCs w:val="28"/>
        </w:rPr>
      </w:pPr>
      <w:r w:rsidRPr="000D4CC6">
        <w:rPr>
          <w:sz w:val="32"/>
          <w:szCs w:val="28"/>
        </w:rPr>
        <w:t>Kristendomsfaget opptok 20-30 % av skoletiden ved begynnelsen av vårt århundre.</w:t>
      </w:r>
    </w:p>
    <w:p w14:paraId="310DF0A5" w14:textId="77777777" w:rsidR="008828BE" w:rsidRPr="000D4CC6" w:rsidRDefault="008828BE" w:rsidP="008828BE">
      <w:pPr>
        <w:pStyle w:val="k-a"/>
        <w:numPr>
          <w:ilvl w:val="0"/>
          <w:numId w:val="17"/>
        </w:numPr>
        <w:spacing w:before="0" w:beforeAutospacing="0" w:after="0" w:afterAutospacing="0"/>
        <w:jc w:val="both"/>
        <w:rPr>
          <w:sz w:val="32"/>
          <w:szCs w:val="28"/>
        </w:rPr>
      </w:pPr>
      <w:r w:rsidRPr="000D4CC6">
        <w:rPr>
          <w:sz w:val="32"/>
          <w:szCs w:val="28"/>
        </w:rPr>
        <w:t>Fagets innhold var preget av troslære, selv om Pontoppidans katekismeforklaring var erstattet med mer tidsriktige og pedagogiske varianter (Klavenæss og Bang).</w:t>
      </w:r>
    </w:p>
    <w:p w14:paraId="7ED5BF48" w14:textId="77777777" w:rsidR="008828BE" w:rsidRPr="000D4CC6" w:rsidRDefault="008828BE" w:rsidP="008828BE">
      <w:pPr>
        <w:pStyle w:val="k-a"/>
        <w:numPr>
          <w:ilvl w:val="0"/>
          <w:numId w:val="17"/>
        </w:numPr>
        <w:spacing w:before="0" w:beforeAutospacing="0" w:after="0" w:afterAutospacing="0"/>
        <w:jc w:val="both"/>
        <w:rPr>
          <w:sz w:val="32"/>
          <w:szCs w:val="28"/>
        </w:rPr>
      </w:pPr>
      <w:r w:rsidRPr="000D4CC6">
        <w:rPr>
          <w:sz w:val="32"/>
          <w:szCs w:val="28"/>
        </w:rPr>
        <w:t xml:space="preserve">Visitasordningen falt bort i 1908, og kun kristendomslæreren måtte etter lovendringen ha medlemsskap i statskirken. </w:t>
      </w:r>
    </w:p>
    <w:p w14:paraId="69182916" w14:textId="77777777" w:rsidR="008828BE" w:rsidRDefault="008828BE" w:rsidP="008828BE">
      <w:pPr>
        <w:pStyle w:val="k-a"/>
        <w:spacing w:before="0" w:beforeAutospacing="0" w:after="0" w:afterAutospacing="0"/>
        <w:jc w:val="both"/>
      </w:pPr>
    </w:p>
    <w:p w14:paraId="5EED1B9D" w14:textId="77777777" w:rsidR="008828BE" w:rsidRPr="00BC279C" w:rsidRDefault="008828BE" w:rsidP="008828BE">
      <w:pPr>
        <w:pStyle w:val="Normalweb"/>
        <w:spacing w:before="0" w:beforeAutospacing="0" w:after="0" w:afterAutospacing="0"/>
        <w:jc w:val="both"/>
        <w:rPr>
          <w:sz w:val="40"/>
        </w:rPr>
      </w:pPr>
      <w:r w:rsidRPr="00BC279C">
        <w:rPr>
          <w:b/>
          <w:sz w:val="40"/>
        </w:rPr>
        <w:t>Normalplanen for landsfolkeskolen av 1922</w:t>
      </w:r>
      <w:r w:rsidRPr="00BC279C">
        <w:rPr>
          <w:sz w:val="40"/>
        </w:rPr>
        <w:t xml:space="preserve"> </w:t>
      </w:r>
    </w:p>
    <w:p w14:paraId="49494215" w14:textId="77777777" w:rsidR="008828BE" w:rsidRPr="000D4CC6" w:rsidRDefault="008828BE" w:rsidP="008828BE">
      <w:pPr>
        <w:pStyle w:val="Normalweb"/>
        <w:numPr>
          <w:ilvl w:val="0"/>
          <w:numId w:val="4"/>
        </w:numPr>
        <w:spacing w:before="0" w:beforeAutospacing="0" w:after="0" w:afterAutospacing="0"/>
        <w:jc w:val="both"/>
        <w:rPr>
          <w:sz w:val="32"/>
          <w:szCs w:val="28"/>
        </w:rPr>
      </w:pPr>
      <w:r w:rsidRPr="000D4CC6">
        <w:rPr>
          <w:sz w:val="32"/>
        </w:rPr>
        <w:t>Kristendomskunnskap ku</w:t>
      </w:r>
      <w:r w:rsidRPr="000D4CC6">
        <w:rPr>
          <w:sz w:val="32"/>
          <w:szCs w:val="28"/>
        </w:rPr>
        <w:t xml:space="preserve">n 11 % av skoletiden. </w:t>
      </w:r>
    </w:p>
    <w:p w14:paraId="1A78F6A0" w14:textId="77777777" w:rsidR="008828BE" w:rsidRPr="000D4CC6" w:rsidRDefault="008828BE" w:rsidP="008828BE">
      <w:pPr>
        <w:pStyle w:val="Normalweb"/>
        <w:spacing w:before="0" w:beforeAutospacing="0" w:after="0" w:afterAutospacing="0"/>
        <w:ind w:left="720"/>
        <w:jc w:val="both"/>
        <w:rPr>
          <w:sz w:val="32"/>
          <w:szCs w:val="28"/>
        </w:rPr>
      </w:pPr>
      <w:r w:rsidRPr="000D4CC6">
        <w:rPr>
          <w:sz w:val="32"/>
          <w:szCs w:val="28"/>
        </w:rPr>
        <w:t>Timetallet i faget går nedover.</w:t>
      </w:r>
    </w:p>
    <w:p w14:paraId="2D9A072E" w14:textId="77777777" w:rsidR="008828BE" w:rsidRPr="000D4CC6" w:rsidRDefault="008828BE" w:rsidP="008828BE">
      <w:pPr>
        <w:pStyle w:val="Normalweb"/>
        <w:numPr>
          <w:ilvl w:val="0"/>
          <w:numId w:val="4"/>
        </w:numPr>
        <w:spacing w:before="0" w:beforeAutospacing="0" w:after="0" w:afterAutospacing="0"/>
        <w:jc w:val="both"/>
        <w:rPr>
          <w:sz w:val="32"/>
          <w:szCs w:val="28"/>
        </w:rPr>
      </w:pPr>
      <w:r w:rsidRPr="000D4CC6">
        <w:rPr>
          <w:sz w:val="32"/>
          <w:szCs w:val="28"/>
        </w:rPr>
        <w:t>F</w:t>
      </w:r>
      <w:r w:rsidRPr="000D4CC6">
        <w:rPr>
          <w:rStyle w:val="k-uthevet"/>
          <w:sz w:val="32"/>
          <w:szCs w:val="28"/>
        </w:rPr>
        <w:t>agets innhold</w:t>
      </w:r>
      <w:r w:rsidRPr="000D4CC6">
        <w:rPr>
          <w:sz w:val="32"/>
          <w:szCs w:val="28"/>
        </w:rPr>
        <w:t xml:space="preserve">: </w:t>
      </w:r>
      <w:r w:rsidRPr="000D4CC6">
        <w:rPr>
          <w:i/>
          <w:sz w:val="32"/>
          <w:szCs w:val="28"/>
        </w:rPr>
        <w:t>Krav om at troslæren i sterkere grad bør avløses av en historisk orientert undervisning med vekt på Jesu liv og lære og kristendommens rolle som åndsmakt i historien.</w:t>
      </w:r>
      <w:r w:rsidRPr="000D4CC6">
        <w:rPr>
          <w:sz w:val="32"/>
          <w:szCs w:val="28"/>
        </w:rPr>
        <w:t xml:space="preserve"> </w:t>
      </w:r>
    </w:p>
    <w:p w14:paraId="09124C40" w14:textId="77777777" w:rsidR="008828BE" w:rsidRPr="000D4CC6" w:rsidRDefault="008828BE" w:rsidP="008828BE">
      <w:pPr>
        <w:pStyle w:val="Normalweb"/>
        <w:numPr>
          <w:ilvl w:val="0"/>
          <w:numId w:val="4"/>
        </w:numPr>
        <w:spacing w:before="0" w:beforeAutospacing="0" w:after="0" w:afterAutospacing="0"/>
        <w:jc w:val="both"/>
        <w:rPr>
          <w:sz w:val="32"/>
          <w:szCs w:val="28"/>
        </w:rPr>
      </w:pPr>
      <w:r w:rsidRPr="000D4CC6">
        <w:rPr>
          <w:sz w:val="32"/>
          <w:szCs w:val="28"/>
        </w:rPr>
        <w:t xml:space="preserve">Signaler om at elevene bør få bedre forståelse av andre religioner og deres åndelige verdier. </w:t>
      </w:r>
    </w:p>
    <w:p w14:paraId="1E03F33E" w14:textId="77777777" w:rsidR="008828BE" w:rsidRPr="000D4CC6" w:rsidRDefault="008828BE" w:rsidP="008828BE">
      <w:pPr>
        <w:pStyle w:val="Normalweb"/>
        <w:numPr>
          <w:ilvl w:val="0"/>
          <w:numId w:val="4"/>
        </w:numPr>
        <w:spacing w:before="0" w:beforeAutospacing="0" w:after="0" w:afterAutospacing="0"/>
        <w:jc w:val="both"/>
        <w:rPr>
          <w:sz w:val="32"/>
          <w:szCs w:val="28"/>
        </w:rPr>
      </w:pPr>
      <w:r w:rsidRPr="000D4CC6">
        <w:rPr>
          <w:sz w:val="32"/>
          <w:szCs w:val="28"/>
        </w:rPr>
        <w:t xml:space="preserve">Livssynspluralismen i samfunnet fører også til at kravet om </w:t>
      </w:r>
      <w:r w:rsidRPr="000D4CC6">
        <w:rPr>
          <w:rStyle w:val="k-uthevet"/>
          <w:sz w:val="32"/>
          <w:szCs w:val="28"/>
        </w:rPr>
        <w:t>toleranse</w:t>
      </w:r>
      <w:r w:rsidRPr="000D4CC6">
        <w:rPr>
          <w:sz w:val="32"/>
          <w:szCs w:val="28"/>
        </w:rPr>
        <w:t xml:space="preserve"> melder seg når ny normalplan skal utarbeides. </w:t>
      </w:r>
    </w:p>
    <w:p w14:paraId="189749A6" w14:textId="77777777" w:rsidR="008828BE" w:rsidRPr="000D4CC6" w:rsidRDefault="008828BE" w:rsidP="008828BE">
      <w:pPr>
        <w:pStyle w:val="Normalweb"/>
        <w:numPr>
          <w:ilvl w:val="0"/>
          <w:numId w:val="4"/>
        </w:numPr>
        <w:spacing w:before="0" w:beforeAutospacing="0" w:after="0" w:afterAutospacing="0"/>
        <w:jc w:val="both"/>
        <w:rPr>
          <w:sz w:val="32"/>
          <w:szCs w:val="28"/>
        </w:rPr>
      </w:pPr>
      <w:r w:rsidRPr="000D4CC6">
        <w:rPr>
          <w:sz w:val="32"/>
          <w:szCs w:val="28"/>
        </w:rPr>
        <w:t>Sterke teologiske og kirkepolitiske spenninger preger også arbeidet med nye planer.</w:t>
      </w:r>
    </w:p>
    <w:p w14:paraId="02985F19" w14:textId="77777777" w:rsidR="008828BE" w:rsidRDefault="008828BE" w:rsidP="008828BE">
      <w:pPr>
        <w:pStyle w:val="Overskrift2"/>
        <w:spacing w:before="0" w:beforeAutospacing="0" w:after="0" w:afterAutospacing="0"/>
        <w:jc w:val="both"/>
        <w:rPr>
          <w:rStyle w:val="k-text"/>
        </w:rPr>
      </w:pPr>
    </w:p>
    <w:p w14:paraId="2A850140" w14:textId="77777777" w:rsidR="008828BE" w:rsidRDefault="008828BE" w:rsidP="008828BE">
      <w:pPr>
        <w:pStyle w:val="Overskrift2"/>
        <w:spacing w:before="0" w:beforeAutospacing="0" w:after="0" w:afterAutospacing="0"/>
        <w:jc w:val="both"/>
        <w:rPr>
          <w:rStyle w:val="k-text"/>
        </w:rPr>
      </w:pPr>
      <w:r w:rsidRPr="00BC279C">
        <w:rPr>
          <w:rStyle w:val="k-text"/>
          <w:sz w:val="40"/>
        </w:rPr>
        <w:t>Normalplanene av 1939</w:t>
      </w:r>
      <w:r w:rsidRPr="00664A02">
        <w:rPr>
          <w:rStyle w:val="k-text"/>
        </w:rPr>
        <w:t xml:space="preserve"> </w:t>
      </w:r>
    </w:p>
    <w:p w14:paraId="4B8DAC73" w14:textId="77777777" w:rsidR="008828BE" w:rsidRPr="000D4CC6" w:rsidRDefault="008828BE" w:rsidP="008828BE">
      <w:pPr>
        <w:pStyle w:val="k-a"/>
        <w:numPr>
          <w:ilvl w:val="0"/>
          <w:numId w:val="18"/>
        </w:numPr>
        <w:spacing w:before="0" w:beforeAutospacing="0" w:after="0" w:afterAutospacing="0"/>
        <w:jc w:val="both"/>
        <w:rPr>
          <w:sz w:val="32"/>
        </w:rPr>
      </w:pPr>
      <w:r w:rsidRPr="000D4CC6">
        <w:rPr>
          <w:sz w:val="32"/>
        </w:rPr>
        <w:t xml:space="preserve">Målet for normalplanene for byfolkeskolen og landsfolkeskolen i 1939 var å utvikle </w:t>
      </w:r>
      <w:r w:rsidRPr="000D4CC6">
        <w:rPr>
          <w:rStyle w:val="k-uthevet"/>
          <w:sz w:val="32"/>
        </w:rPr>
        <w:t>det demokratiske mennesket</w:t>
      </w:r>
      <w:r w:rsidRPr="000D4CC6">
        <w:rPr>
          <w:sz w:val="32"/>
        </w:rPr>
        <w:t xml:space="preserve">. </w:t>
      </w:r>
    </w:p>
    <w:p w14:paraId="151D8B1A" w14:textId="77777777" w:rsidR="008828BE" w:rsidRPr="000D4CC6" w:rsidRDefault="008828BE" w:rsidP="008828BE">
      <w:pPr>
        <w:pStyle w:val="k-a"/>
        <w:numPr>
          <w:ilvl w:val="0"/>
          <w:numId w:val="18"/>
        </w:numPr>
        <w:spacing w:before="0" w:beforeAutospacing="0" w:after="0" w:afterAutospacing="0"/>
        <w:jc w:val="both"/>
        <w:rPr>
          <w:sz w:val="32"/>
        </w:rPr>
      </w:pPr>
      <w:r w:rsidRPr="000D4CC6">
        <w:rPr>
          <w:sz w:val="32"/>
        </w:rPr>
        <w:t xml:space="preserve">Kristendomsfaget står igjen utsatt til. </w:t>
      </w:r>
    </w:p>
    <w:p w14:paraId="296E1753" w14:textId="77777777" w:rsidR="008828BE" w:rsidRPr="000D4CC6" w:rsidRDefault="008828BE" w:rsidP="008828BE">
      <w:pPr>
        <w:pStyle w:val="k-a"/>
        <w:numPr>
          <w:ilvl w:val="0"/>
          <w:numId w:val="18"/>
        </w:numPr>
        <w:spacing w:before="0" w:beforeAutospacing="0" w:after="0" w:afterAutospacing="0"/>
        <w:jc w:val="both"/>
        <w:rPr>
          <w:sz w:val="32"/>
          <w:lang w:val="nn-NO"/>
        </w:rPr>
      </w:pPr>
      <w:r w:rsidRPr="000D4CC6">
        <w:rPr>
          <w:sz w:val="32"/>
          <w:lang w:val="nn-NO"/>
        </w:rPr>
        <w:t xml:space="preserve">I Rettleiing - Ålmenne merknader, står det: </w:t>
      </w:r>
      <w:r w:rsidRPr="000D4CC6">
        <w:rPr>
          <w:i/>
          <w:sz w:val="32"/>
          <w:lang w:val="nn-NO"/>
        </w:rPr>
        <w:t>Læraren må alltid koma i hug at det borna lærer i kristendoms kunnskap skal vera grunnlag for trua og rettleiing for livet deira.</w:t>
      </w:r>
    </w:p>
    <w:p w14:paraId="7F818B70" w14:textId="77777777" w:rsidR="008828BE" w:rsidRPr="000D4CC6" w:rsidRDefault="008828BE" w:rsidP="008828BE">
      <w:pPr>
        <w:pStyle w:val="k-a"/>
        <w:numPr>
          <w:ilvl w:val="0"/>
          <w:numId w:val="18"/>
        </w:numPr>
        <w:spacing w:before="0" w:beforeAutospacing="0" w:after="0" w:afterAutospacing="0"/>
        <w:jc w:val="both"/>
        <w:rPr>
          <w:sz w:val="32"/>
          <w:lang w:val="nn-NO"/>
        </w:rPr>
      </w:pPr>
      <w:r w:rsidRPr="000D4CC6">
        <w:rPr>
          <w:sz w:val="32"/>
          <w:lang w:val="nn-NO"/>
        </w:rPr>
        <w:t xml:space="preserve">Læraren må vera merksam på at dei ulike heimane som elevane kjem frå, har ulikt syn i dei spørsmåla som ein har føre seg i kristendomsopplæringa. Han må difor omhugsamt </w:t>
      </w:r>
      <w:r w:rsidRPr="000D4CC6">
        <w:rPr>
          <w:sz w:val="32"/>
          <w:u w:val="single"/>
          <w:lang w:val="nn-NO"/>
        </w:rPr>
        <w:t>akta seg for alt som kan verka som sårande åtak på andre si meining</w:t>
      </w:r>
      <w:r w:rsidRPr="000D4CC6">
        <w:rPr>
          <w:sz w:val="32"/>
          <w:lang w:val="nn-NO"/>
        </w:rPr>
        <w:t xml:space="preserve">, og læra elevane at ein må syna tolsemd mot </w:t>
      </w:r>
      <w:r w:rsidRPr="000D4CC6">
        <w:rPr>
          <w:sz w:val="32"/>
          <w:u w:val="single"/>
          <w:lang w:val="nn-NO"/>
        </w:rPr>
        <w:t>menneske som tenkjer annleis enn ein sjølv</w:t>
      </w:r>
      <w:r w:rsidRPr="000D4CC6">
        <w:rPr>
          <w:sz w:val="32"/>
          <w:lang w:val="nn-NO"/>
        </w:rPr>
        <w:t>.</w:t>
      </w:r>
    </w:p>
    <w:p w14:paraId="27CF420C" w14:textId="77777777" w:rsidR="008828BE" w:rsidRPr="000D4CC6" w:rsidRDefault="008828BE" w:rsidP="008828BE">
      <w:pPr>
        <w:pStyle w:val="k-a"/>
        <w:numPr>
          <w:ilvl w:val="0"/>
          <w:numId w:val="18"/>
        </w:numPr>
        <w:spacing w:before="0" w:beforeAutospacing="0" w:after="0" w:afterAutospacing="0"/>
        <w:jc w:val="both"/>
        <w:rPr>
          <w:sz w:val="32"/>
          <w:lang w:val="nn-NO"/>
        </w:rPr>
      </w:pPr>
      <w:r w:rsidRPr="000D4CC6">
        <w:rPr>
          <w:sz w:val="32"/>
          <w:lang w:val="nn-NO"/>
        </w:rPr>
        <w:t xml:space="preserve">Serleg viktig er det at ein driv opplæringa i kristendomskunnskap såleis at ho - utan å missa noko i alvor og fastleik - ikkje kjem i strid med krava i vår tid om </w:t>
      </w:r>
      <w:r w:rsidRPr="000D4CC6">
        <w:rPr>
          <w:sz w:val="32"/>
          <w:u w:val="single"/>
          <w:lang w:val="nn-NO"/>
        </w:rPr>
        <w:t>at kvar einskildmann må få tenkja fritt</w:t>
      </w:r>
      <w:r w:rsidRPr="000D4CC6">
        <w:rPr>
          <w:sz w:val="32"/>
          <w:lang w:val="nn-NO"/>
        </w:rPr>
        <w:t>.</w:t>
      </w:r>
    </w:p>
    <w:p w14:paraId="552591A9" w14:textId="77777777" w:rsidR="008828BE" w:rsidRPr="005B5A65" w:rsidRDefault="008828BE" w:rsidP="008828BE">
      <w:pPr>
        <w:pStyle w:val="k-a"/>
        <w:spacing w:before="0" w:beforeAutospacing="0" w:after="0" w:afterAutospacing="0"/>
        <w:ind w:left="720"/>
        <w:jc w:val="both"/>
        <w:rPr>
          <w:sz w:val="28"/>
          <w:lang w:val="nn-NO"/>
        </w:rPr>
      </w:pPr>
    </w:p>
    <w:p w14:paraId="1D51EF4A" w14:textId="77777777" w:rsidR="008828BE" w:rsidRPr="000D4CC6" w:rsidRDefault="008828BE" w:rsidP="008828BE">
      <w:pPr>
        <w:pStyle w:val="k-a"/>
        <w:spacing w:before="0" w:beforeAutospacing="0" w:after="0" w:afterAutospacing="0"/>
        <w:jc w:val="both"/>
        <w:rPr>
          <w:b/>
          <w:sz w:val="32"/>
        </w:rPr>
      </w:pPr>
      <w:r w:rsidRPr="000D4CC6">
        <w:rPr>
          <w:b/>
          <w:sz w:val="32"/>
        </w:rPr>
        <w:t>Livssynspluralismen gjør seg gjeldende i 1939:</w:t>
      </w:r>
    </w:p>
    <w:p w14:paraId="6B55BD20" w14:textId="77777777" w:rsidR="008828BE" w:rsidRPr="000D4CC6" w:rsidRDefault="008828BE" w:rsidP="008828BE">
      <w:pPr>
        <w:pStyle w:val="k-a"/>
        <w:numPr>
          <w:ilvl w:val="0"/>
          <w:numId w:val="19"/>
        </w:numPr>
        <w:spacing w:before="0" w:beforeAutospacing="0" w:after="0" w:afterAutospacing="0"/>
        <w:jc w:val="both"/>
        <w:rPr>
          <w:sz w:val="32"/>
          <w:szCs w:val="28"/>
        </w:rPr>
      </w:pPr>
      <w:r w:rsidRPr="000D4CC6">
        <w:rPr>
          <w:sz w:val="32"/>
          <w:szCs w:val="28"/>
        </w:rPr>
        <w:t>Opplæring i kristen tro og moral forenes her med kravet om toleranse.</w:t>
      </w:r>
    </w:p>
    <w:p w14:paraId="53456D42" w14:textId="77777777" w:rsidR="008828BE" w:rsidRPr="000D4CC6" w:rsidRDefault="008828BE" w:rsidP="008828BE">
      <w:pPr>
        <w:pStyle w:val="k-a"/>
        <w:numPr>
          <w:ilvl w:val="0"/>
          <w:numId w:val="19"/>
        </w:numPr>
        <w:spacing w:before="0" w:beforeAutospacing="0" w:after="0" w:afterAutospacing="0"/>
        <w:jc w:val="both"/>
        <w:rPr>
          <w:sz w:val="32"/>
          <w:szCs w:val="28"/>
        </w:rPr>
      </w:pPr>
      <w:r w:rsidRPr="000D4CC6">
        <w:rPr>
          <w:sz w:val="32"/>
          <w:szCs w:val="28"/>
        </w:rPr>
        <w:t xml:space="preserve">Livssynspluralismen innebærer </w:t>
      </w:r>
      <w:r w:rsidRPr="000D4CC6">
        <w:rPr>
          <w:rStyle w:val="k-uthevet"/>
          <w:sz w:val="32"/>
          <w:szCs w:val="28"/>
        </w:rPr>
        <w:t>ikke</w:t>
      </w:r>
      <w:r w:rsidRPr="000D4CC6">
        <w:rPr>
          <w:sz w:val="32"/>
          <w:szCs w:val="28"/>
        </w:rPr>
        <w:t xml:space="preserve"> et brudd med konfesjonaliteten. </w:t>
      </w:r>
    </w:p>
    <w:p w14:paraId="297D67E7" w14:textId="77777777" w:rsidR="008828BE" w:rsidRPr="000D4CC6" w:rsidRDefault="008828BE" w:rsidP="008828BE">
      <w:pPr>
        <w:pStyle w:val="k-a"/>
        <w:numPr>
          <w:ilvl w:val="0"/>
          <w:numId w:val="19"/>
        </w:numPr>
        <w:spacing w:before="0" w:beforeAutospacing="0" w:after="0" w:afterAutospacing="0"/>
        <w:jc w:val="both"/>
        <w:rPr>
          <w:sz w:val="32"/>
          <w:szCs w:val="28"/>
        </w:rPr>
      </w:pPr>
      <w:r w:rsidRPr="000D4CC6">
        <w:rPr>
          <w:sz w:val="32"/>
          <w:szCs w:val="28"/>
        </w:rPr>
        <w:t xml:space="preserve">Livssynspluralisme blir et styrende prinsipp for religionspedagogikken ved siden av det kristne mål for oppdragelsen. </w:t>
      </w:r>
    </w:p>
    <w:p w14:paraId="4B07C41C" w14:textId="77777777" w:rsidR="008828BE" w:rsidRPr="004E0011" w:rsidRDefault="008828BE" w:rsidP="008828BE">
      <w:pPr>
        <w:pStyle w:val="k-a"/>
        <w:numPr>
          <w:ilvl w:val="0"/>
          <w:numId w:val="19"/>
        </w:numPr>
        <w:spacing w:before="0" w:beforeAutospacing="0" w:after="0" w:afterAutospacing="0"/>
        <w:jc w:val="both"/>
        <w:rPr>
          <w:sz w:val="40"/>
          <w:szCs w:val="28"/>
        </w:rPr>
      </w:pPr>
      <w:r w:rsidRPr="004E0011">
        <w:rPr>
          <w:sz w:val="40"/>
          <w:szCs w:val="28"/>
          <w:u w:val="single"/>
        </w:rPr>
        <w:t>Det innebar at man allerede i 1939 ga den gamle tanke om skolens kristendomsundervisning som en del av kirkens dåpsundervisning et grunnskudd</w:t>
      </w:r>
      <w:r w:rsidRPr="004E0011">
        <w:rPr>
          <w:sz w:val="40"/>
          <w:szCs w:val="28"/>
        </w:rPr>
        <w:t>.</w:t>
      </w:r>
    </w:p>
    <w:p w14:paraId="03FB530C" w14:textId="77777777" w:rsidR="008828BE" w:rsidRPr="001F1413" w:rsidRDefault="008828BE" w:rsidP="008828BE">
      <w:pPr>
        <w:pStyle w:val="k-a"/>
        <w:numPr>
          <w:ilvl w:val="0"/>
          <w:numId w:val="19"/>
        </w:numPr>
        <w:spacing w:before="0" w:beforeAutospacing="0" w:after="0" w:afterAutospacing="0"/>
        <w:jc w:val="both"/>
        <w:rPr>
          <w:sz w:val="32"/>
          <w:szCs w:val="32"/>
        </w:rPr>
      </w:pPr>
      <w:r w:rsidRPr="001F1413">
        <w:rPr>
          <w:sz w:val="32"/>
          <w:szCs w:val="32"/>
        </w:rPr>
        <w:t xml:space="preserve">Katekismens plass reduseres ytterligere i 1939-planen. </w:t>
      </w:r>
    </w:p>
    <w:p w14:paraId="5BADA3E9" w14:textId="77777777" w:rsidR="008828BE" w:rsidRPr="001F1413" w:rsidRDefault="008828BE" w:rsidP="008828BE">
      <w:pPr>
        <w:pStyle w:val="k-a"/>
        <w:numPr>
          <w:ilvl w:val="0"/>
          <w:numId w:val="19"/>
        </w:numPr>
        <w:spacing w:before="0" w:beforeAutospacing="0" w:after="0" w:afterAutospacing="0"/>
        <w:jc w:val="both"/>
        <w:rPr>
          <w:sz w:val="32"/>
          <w:szCs w:val="32"/>
        </w:rPr>
      </w:pPr>
      <w:r w:rsidRPr="001F1413">
        <w:rPr>
          <w:sz w:val="32"/>
          <w:szCs w:val="32"/>
        </w:rPr>
        <w:t xml:space="preserve">Bibelhistorien er det sentrale i opplæringen. </w:t>
      </w:r>
      <w:r w:rsidRPr="001F1413">
        <w:rPr>
          <w:sz w:val="32"/>
          <w:szCs w:val="32"/>
          <w:u w:val="single"/>
        </w:rPr>
        <w:t xml:space="preserve">I de tre første årene skal </w:t>
      </w:r>
      <w:r w:rsidRPr="001F1413">
        <w:rPr>
          <w:rStyle w:val="k-uthevet"/>
          <w:sz w:val="32"/>
          <w:szCs w:val="32"/>
          <w:u w:val="single"/>
        </w:rPr>
        <w:t>fortellingen</w:t>
      </w:r>
      <w:r w:rsidRPr="001F1413">
        <w:rPr>
          <w:sz w:val="32"/>
          <w:szCs w:val="32"/>
          <w:u w:val="single"/>
        </w:rPr>
        <w:t xml:space="preserve"> være sentralnerve i undervisningen</w:t>
      </w:r>
      <w:r w:rsidRPr="001F1413">
        <w:rPr>
          <w:sz w:val="32"/>
          <w:szCs w:val="32"/>
        </w:rPr>
        <w:t xml:space="preserve"> (jfr Kunnskapsløftet a 1995). </w:t>
      </w:r>
    </w:p>
    <w:p w14:paraId="2F761676" w14:textId="77777777" w:rsidR="008828BE" w:rsidRPr="001F1413" w:rsidRDefault="008828BE" w:rsidP="008828BE">
      <w:pPr>
        <w:pStyle w:val="k-a"/>
        <w:numPr>
          <w:ilvl w:val="0"/>
          <w:numId w:val="19"/>
        </w:numPr>
        <w:spacing w:before="0" w:beforeAutospacing="0" w:after="0" w:afterAutospacing="0"/>
        <w:jc w:val="both"/>
        <w:rPr>
          <w:sz w:val="32"/>
          <w:szCs w:val="32"/>
          <w:lang w:val="nn-NO"/>
        </w:rPr>
      </w:pPr>
      <w:r w:rsidRPr="001F1413">
        <w:rPr>
          <w:sz w:val="32"/>
          <w:szCs w:val="32"/>
          <w:lang w:val="nn-NO"/>
        </w:rPr>
        <w:t xml:space="preserve">Punkt 3 i Rettleiinga: I dette faget meir enn i kanskje noko anna er </w:t>
      </w:r>
      <w:r w:rsidRPr="001F1413">
        <w:rPr>
          <w:sz w:val="32"/>
          <w:szCs w:val="32"/>
          <w:u w:val="single"/>
          <w:lang w:val="nn-NO"/>
        </w:rPr>
        <w:t>den levande kjenninga</w:t>
      </w:r>
      <w:r w:rsidRPr="001F1413">
        <w:rPr>
          <w:sz w:val="32"/>
          <w:szCs w:val="32"/>
          <w:lang w:val="nn-NO"/>
        </w:rPr>
        <w:t xml:space="preserve"> meir verd enn å prenta inn ei mengd med einskildting.</w:t>
      </w:r>
    </w:p>
    <w:p w14:paraId="60486729" w14:textId="77777777" w:rsidR="008828BE" w:rsidRPr="001F1413" w:rsidRDefault="008828BE" w:rsidP="008828BE">
      <w:pPr>
        <w:pStyle w:val="k-a"/>
        <w:spacing w:before="0" w:beforeAutospacing="0" w:after="0" w:afterAutospacing="0"/>
        <w:jc w:val="both"/>
        <w:rPr>
          <w:sz w:val="32"/>
          <w:szCs w:val="32"/>
          <w:lang w:val="nn-NO"/>
        </w:rPr>
      </w:pPr>
    </w:p>
    <w:p w14:paraId="54AA75DF" w14:textId="77777777" w:rsidR="008828BE" w:rsidRPr="001F1413" w:rsidRDefault="008828BE" w:rsidP="008828BE">
      <w:pPr>
        <w:pStyle w:val="k-a"/>
        <w:spacing w:before="0" w:beforeAutospacing="0" w:after="0" w:afterAutospacing="0"/>
        <w:jc w:val="both"/>
        <w:rPr>
          <w:sz w:val="32"/>
          <w:szCs w:val="32"/>
        </w:rPr>
      </w:pPr>
      <w:r w:rsidRPr="001F1413">
        <w:rPr>
          <w:sz w:val="32"/>
          <w:szCs w:val="32"/>
        </w:rPr>
        <w:t>1939-planen fungerte langt ut i 1960-årene, og Institutt for Kristen Oppseding (IKO) utarbeidet en egen plan, som ble prøvd ut av Forsøksrådet for skoleverket.</w:t>
      </w:r>
    </w:p>
    <w:p w14:paraId="2A78CE05" w14:textId="77777777" w:rsidR="008828BE" w:rsidRPr="001F1413" w:rsidRDefault="008828BE" w:rsidP="008828BE">
      <w:pPr>
        <w:pStyle w:val="Overskrift2"/>
        <w:spacing w:before="0" w:beforeAutospacing="0" w:after="0" w:afterAutospacing="0"/>
        <w:jc w:val="both"/>
        <w:rPr>
          <w:rStyle w:val="k-text"/>
          <w:sz w:val="32"/>
          <w:szCs w:val="32"/>
        </w:rPr>
      </w:pPr>
    </w:p>
    <w:p w14:paraId="77845FC4" w14:textId="77777777" w:rsidR="008828BE" w:rsidRPr="001F1413" w:rsidRDefault="008828BE" w:rsidP="008828BE">
      <w:pPr>
        <w:pStyle w:val="Overskrift2"/>
        <w:spacing w:before="0" w:beforeAutospacing="0" w:after="0" w:afterAutospacing="0"/>
        <w:jc w:val="both"/>
        <w:rPr>
          <w:rStyle w:val="k-text"/>
          <w:sz w:val="32"/>
          <w:szCs w:val="32"/>
        </w:rPr>
      </w:pPr>
      <w:r w:rsidRPr="001F1413">
        <w:rPr>
          <w:rStyle w:val="k-text"/>
          <w:sz w:val="32"/>
          <w:szCs w:val="32"/>
        </w:rPr>
        <w:t>Oppgave til diskusjon</w:t>
      </w:r>
    </w:p>
    <w:p w14:paraId="2C5AED1F" w14:textId="77777777" w:rsidR="008828BE" w:rsidRPr="001F1413" w:rsidRDefault="008828BE" w:rsidP="008828BE">
      <w:pPr>
        <w:pStyle w:val="Overskrift2"/>
        <w:spacing w:before="0" w:beforeAutospacing="0" w:after="0" w:afterAutospacing="0"/>
        <w:jc w:val="both"/>
        <w:rPr>
          <w:rStyle w:val="k-text"/>
          <w:b w:val="0"/>
          <w:sz w:val="32"/>
          <w:szCs w:val="32"/>
        </w:rPr>
      </w:pPr>
      <w:r w:rsidRPr="001F1413">
        <w:rPr>
          <w:rStyle w:val="k-text"/>
          <w:b w:val="0"/>
          <w:sz w:val="32"/>
          <w:szCs w:val="32"/>
        </w:rPr>
        <w:t xml:space="preserve">Vil ikke begrepet </w:t>
      </w:r>
      <w:r w:rsidRPr="001F1413">
        <w:rPr>
          <w:b w:val="0"/>
          <w:i/>
          <w:sz w:val="32"/>
          <w:szCs w:val="32"/>
        </w:rPr>
        <w:t>levande kjenning</w:t>
      </w:r>
      <w:r w:rsidRPr="001F1413">
        <w:rPr>
          <w:b w:val="0"/>
          <w:sz w:val="32"/>
          <w:szCs w:val="32"/>
        </w:rPr>
        <w:t xml:space="preserve"> til Kristendommen kunne grense til forkynnelse?</w:t>
      </w:r>
    </w:p>
    <w:p w14:paraId="37478F1C" w14:textId="77777777" w:rsidR="008828BE" w:rsidRDefault="008828BE" w:rsidP="008828BE">
      <w:pPr>
        <w:pStyle w:val="Overskrift2"/>
        <w:spacing w:before="0" w:beforeAutospacing="0" w:after="0" w:afterAutospacing="0"/>
        <w:jc w:val="both"/>
        <w:rPr>
          <w:rStyle w:val="k-text"/>
        </w:rPr>
      </w:pPr>
    </w:p>
    <w:p w14:paraId="554FDF84" w14:textId="77777777" w:rsidR="001F1413" w:rsidRDefault="001F1413" w:rsidP="008828BE">
      <w:pPr>
        <w:pStyle w:val="Overskrift2"/>
        <w:spacing w:before="0" w:beforeAutospacing="0" w:after="0" w:afterAutospacing="0"/>
        <w:jc w:val="both"/>
        <w:rPr>
          <w:rStyle w:val="k-text"/>
        </w:rPr>
      </w:pPr>
    </w:p>
    <w:p w14:paraId="743EC04A" w14:textId="77777777" w:rsidR="001F1413" w:rsidRDefault="001F1413" w:rsidP="008828BE">
      <w:pPr>
        <w:pStyle w:val="Overskrift2"/>
        <w:spacing w:before="0" w:beforeAutospacing="0" w:after="0" w:afterAutospacing="0"/>
        <w:jc w:val="both"/>
        <w:rPr>
          <w:rStyle w:val="k-text"/>
        </w:rPr>
      </w:pPr>
    </w:p>
    <w:p w14:paraId="2663C1F5" w14:textId="77777777" w:rsidR="001F1413" w:rsidRDefault="001F1413" w:rsidP="008828BE">
      <w:pPr>
        <w:pStyle w:val="Overskrift2"/>
        <w:spacing w:before="0" w:beforeAutospacing="0" w:after="0" w:afterAutospacing="0"/>
        <w:jc w:val="both"/>
        <w:rPr>
          <w:rStyle w:val="k-text"/>
        </w:rPr>
      </w:pPr>
    </w:p>
    <w:p w14:paraId="5C149D35" w14:textId="77777777" w:rsidR="001F1413" w:rsidRDefault="001F1413" w:rsidP="008828BE">
      <w:pPr>
        <w:pStyle w:val="Overskrift2"/>
        <w:spacing w:before="0" w:beforeAutospacing="0" w:after="0" w:afterAutospacing="0"/>
        <w:jc w:val="both"/>
        <w:rPr>
          <w:rStyle w:val="k-text"/>
        </w:rPr>
      </w:pPr>
    </w:p>
    <w:p w14:paraId="4F49FEA3" w14:textId="77777777" w:rsidR="008828BE" w:rsidRPr="00C25EC1" w:rsidRDefault="008828BE" w:rsidP="008828BE">
      <w:pPr>
        <w:pStyle w:val="Overskrift2"/>
        <w:spacing w:before="0" w:beforeAutospacing="0" w:after="0" w:afterAutospacing="0"/>
        <w:jc w:val="both"/>
      </w:pPr>
      <w:r w:rsidRPr="009917EA">
        <w:rPr>
          <w:rStyle w:val="k-text"/>
        </w:rPr>
        <w:t xml:space="preserve">1960-tallet – ”Ungdomsskolen” </w:t>
      </w:r>
      <w:r w:rsidRPr="009917EA">
        <w:rPr>
          <w:rStyle w:val="k-text"/>
          <w:b w:val="0"/>
        </w:rPr>
        <w:t>(9-årig grunnskole)</w:t>
      </w:r>
      <w:r w:rsidRPr="009917EA">
        <w:rPr>
          <w:rStyle w:val="k-text"/>
        </w:rPr>
        <w:t xml:space="preserve"> kommer</w:t>
      </w:r>
    </w:p>
    <w:p w14:paraId="64BA8868" w14:textId="77777777" w:rsidR="008828BE" w:rsidRPr="001F1413" w:rsidRDefault="008828BE" w:rsidP="008828BE">
      <w:pPr>
        <w:pStyle w:val="Overskrift2"/>
        <w:numPr>
          <w:ilvl w:val="0"/>
          <w:numId w:val="20"/>
        </w:numPr>
        <w:spacing w:before="0" w:beforeAutospacing="0" w:after="0" w:afterAutospacing="0"/>
        <w:jc w:val="both"/>
        <w:rPr>
          <w:b w:val="0"/>
          <w:sz w:val="32"/>
          <w:szCs w:val="28"/>
        </w:rPr>
      </w:pPr>
      <w:r w:rsidRPr="001F1413">
        <w:rPr>
          <w:b w:val="0"/>
          <w:sz w:val="32"/>
          <w:szCs w:val="28"/>
        </w:rPr>
        <w:t xml:space="preserve">I 1965 ble faget sikret et minstetimetall på 21 timer (to timer på alle klassetrinn – 1-9), etter 725 000 underskrifter. </w:t>
      </w:r>
    </w:p>
    <w:p w14:paraId="630FEBC6" w14:textId="77777777" w:rsidR="008828BE" w:rsidRPr="001F1413" w:rsidRDefault="008828BE" w:rsidP="008828BE">
      <w:pPr>
        <w:pStyle w:val="Overskrift2"/>
        <w:numPr>
          <w:ilvl w:val="0"/>
          <w:numId w:val="20"/>
        </w:numPr>
        <w:spacing w:before="0" w:beforeAutospacing="0" w:after="0" w:afterAutospacing="0"/>
        <w:jc w:val="both"/>
        <w:rPr>
          <w:b w:val="0"/>
          <w:sz w:val="32"/>
          <w:szCs w:val="28"/>
        </w:rPr>
      </w:pPr>
      <w:r w:rsidRPr="001F1413">
        <w:rPr>
          <w:b w:val="0"/>
          <w:sz w:val="32"/>
          <w:szCs w:val="28"/>
        </w:rPr>
        <w:t xml:space="preserve">De kommunene som ønsket det, kunne styrke faget med ytterligere tre timer. </w:t>
      </w:r>
    </w:p>
    <w:p w14:paraId="74D4FDA4" w14:textId="77777777" w:rsidR="008828BE" w:rsidRPr="001F1413" w:rsidRDefault="008828BE" w:rsidP="008828BE">
      <w:pPr>
        <w:pStyle w:val="Overskrift2"/>
        <w:numPr>
          <w:ilvl w:val="0"/>
          <w:numId w:val="20"/>
        </w:numPr>
        <w:spacing w:before="0" w:beforeAutospacing="0" w:after="0" w:afterAutospacing="0"/>
        <w:jc w:val="both"/>
        <w:rPr>
          <w:b w:val="0"/>
          <w:sz w:val="32"/>
          <w:szCs w:val="28"/>
        </w:rPr>
      </w:pPr>
      <w:r w:rsidRPr="001F1413">
        <w:rPr>
          <w:b w:val="0"/>
          <w:sz w:val="32"/>
          <w:szCs w:val="28"/>
        </w:rPr>
        <w:t xml:space="preserve">Læreplanen for forsøk med 9-årig skole (1960) legger vekt på </w:t>
      </w:r>
      <w:r w:rsidRPr="001F1413">
        <w:rPr>
          <w:rStyle w:val="k-uthevet"/>
          <w:b w:val="0"/>
          <w:sz w:val="32"/>
          <w:szCs w:val="28"/>
        </w:rPr>
        <w:t>kulturarven.</w:t>
      </w:r>
      <w:r w:rsidRPr="001F1413">
        <w:rPr>
          <w:b w:val="0"/>
          <w:sz w:val="32"/>
          <w:szCs w:val="28"/>
        </w:rPr>
        <w:t xml:space="preserve"> </w:t>
      </w:r>
    </w:p>
    <w:p w14:paraId="2A13804E" w14:textId="77777777" w:rsidR="008828BE" w:rsidRPr="001F1413" w:rsidRDefault="008828BE" w:rsidP="008828BE">
      <w:pPr>
        <w:pStyle w:val="Overskrift2"/>
        <w:numPr>
          <w:ilvl w:val="0"/>
          <w:numId w:val="20"/>
        </w:numPr>
        <w:spacing w:before="0" w:beforeAutospacing="0" w:after="0" w:afterAutospacing="0"/>
        <w:jc w:val="both"/>
        <w:rPr>
          <w:b w:val="0"/>
          <w:sz w:val="32"/>
          <w:szCs w:val="28"/>
        </w:rPr>
      </w:pPr>
      <w:r w:rsidRPr="001F1413">
        <w:rPr>
          <w:b w:val="0"/>
          <w:sz w:val="32"/>
          <w:szCs w:val="28"/>
        </w:rPr>
        <w:t xml:space="preserve">Begrepet </w:t>
      </w:r>
      <w:r w:rsidRPr="001F1413">
        <w:rPr>
          <w:i/>
          <w:sz w:val="32"/>
          <w:szCs w:val="28"/>
        </w:rPr>
        <w:t xml:space="preserve">kristeleg og moralsk oppseding </w:t>
      </w:r>
      <w:r w:rsidRPr="001F1413">
        <w:rPr>
          <w:b w:val="0"/>
          <w:sz w:val="32"/>
          <w:szCs w:val="28"/>
        </w:rPr>
        <w:t>(i formålsparagrafen) debatteres.</w:t>
      </w:r>
    </w:p>
    <w:p w14:paraId="492DF066" w14:textId="77777777" w:rsidR="008828BE" w:rsidRPr="001F1413" w:rsidRDefault="008828BE" w:rsidP="008828BE">
      <w:pPr>
        <w:pStyle w:val="Overskrift2"/>
        <w:numPr>
          <w:ilvl w:val="0"/>
          <w:numId w:val="20"/>
        </w:numPr>
        <w:spacing w:before="0" w:beforeAutospacing="0" w:after="0" w:afterAutospacing="0"/>
        <w:jc w:val="both"/>
        <w:rPr>
          <w:b w:val="0"/>
          <w:i/>
          <w:sz w:val="32"/>
          <w:szCs w:val="28"/>
          <w:lang w:val="nn-NO"/>
        </w:rPr>
      </w:pPr>
      <w:r w:rsidRPr="001F1413">
        <w:rPr>
          <w:rStyle w:val="k-uthevet"/>
          <w:sz w:val="32"/>
          <w:szCs w:val="28"/>
        </w:rPr>
        <w:t>Innstilling fra Folkeskolekomitéen av 1963</w:t>
      </w:r>
      <w:r w:rsidRPr="001F1413">
        <w:rPr>
          <w:sz w:val="32"/>
          <w:szCs w:val="28"/>
        </w:rPr>
        <w:t xml:space="preserve">: </w:t>
      </w:r>
      <w:r w:rsidRPr="001F1413">
        <w:rPr>
          <w:b w:val="0"/>
          <w:i/>
          <w:sz w:val="32"/>
          <w:szCs w:val="28"/>
        </w:rPr>
        <w:t xml:space="preserve">Komitéen forutsetter at det er noe så nær allmenn semje i vårt land om at folkeskolen må tufte si undervisning og oppseding på dei grunnleggjande tradisjonane i vår kultur: kristen tru og moral, dei demokratiske ideane og vitskapleg tenkjemåte og metode, og at den må hjelpe til å styrkje dette kulturgrunnlaget. </w:t>
      </w:r>
      <w:r w:rsidRPr="001F1413">
        <w:rPr>
          <w:b w:val="0"/>
          <w:i/>
          <w:sz w:val="32"/>
          <w:szCs w:val="28"/>
          <w:lang w:val="nn-NO"/>
        </w:rPr>
        <w:t>Oppgåva her må ikkje bare vere å gje kunnskapar, men å hjelpe elevane til å eigne til seg åndsverdiane i desse tradisjonane som ein del av deira livsinnstilling og livshaldning</w:t>
      </w:r>
      <w:r w:rsidRPr="001F1413">
        <w:rPr>
          <w:b w:val="0"/>
          <w:sz w:val="32"/>
          <w:szCs w:val="28"/>
          <w:lang w:val="nn-NO"/>
        </w:rPr>
        <w:t xml:space="preserve"> (s.117).</w:t>
      </w:r>
    </w:p>
    <w:p w14:paraId="026C5E83" w14:textId="77777777" w:rsidR="008828BE" w:rsidRPr="001F1413" w:rsidRDefault="008828BE" w:rsidP="008828BE">
      <w:pPr>
        <w:pStyle w:val="Overskrift2"/>
        <w:numPr>
          <w:ilvl w:val="0"/>
          <w:numId w:val="20"/>
        </w:numPr>
        <w:spacing w:before="0" w:beforeAutospacing="0" w:after="0" w:afterAutospacing="0"/>
        <w:jc w:val="both"/>
        <w:rPr>
          <w:b w:val="0"/>
          <w:i/>
          <w:sz w:val="32"/>
          <w:szCs w:val="28"/>
          <w:lang w:val="nn-NO"/>
        </w:rPr>
      </w:pPr>
      <w:r w:rsidRPr="001F1413">
        <w:rPr>
          <w:sz w:val="32"/>
          <w:szCs w:val="28"/>
          <w:lang w:val="nn-NO"/>
        </w:rPr>
        <w:t xml:space="preserve">Videre heter det: </w:t>
      </w:r>
      <w:r w:rsidRPr="001F1413">
        <w:rPr>
          <w:b w:val="0"/>
          <w:i/>
          <w:sz w:val="32"/>
          <w:szCs w:val="28"/>
          <w:lang w:val="nn-NO"/>
        </w:rPr>
        <w:t xml:space="preserve">Gjennom Jesu liv møter elevane den kristne moralen ikkje bare som eit sett moralreglar, men levandegjort og konkretisert gjennom den makt føredømet har. </w:t>
      </w:r>
    </w:p>
    <w:p w14:paraId="127278D2" w14:textId="77777777" w:rsidR="008828BE" w:rsidRPr="001F1413" w:rsidRDefault="008828BE" w:rsidP="008828BE">
      <w:pPr>
        <w:pStyle w:val="Overskrift2"/>
        <w:spacing w:before="0" w:beforeAutospacing="0" w:after="0" w:afterAutospacing="0"/>
        <w:jc w:val="both"/>
        <w:rPr>
          <w:sz w:val="32"/>
          <w:szCs w:val="28"/>
          <w:lang w:val="nn-NO"/>
        </w:rPr>
      </w:pPr>
    </w:p>
    <w:p w14:paraId="4C91D0BB" w14:textId="77777777" w:rsidR="008828BE" w:rsidRPr="001F1413" w:rsidRDefault="008828BE" w:rsidP="008828BE">
      <w:pPr>
        <w:pStyle w:val="Overskrift2"/>
        <w:spacing w:before="0" w:beforeAutospacing="0" w:after="0" w:afterAutospacing="0"/>
        <w:jc w:val="both"/>
        <w:rPr>
          <w:sz w:val="32"/>
          <w:szCs w:val="28"/>
        </w:rPr>
      </w:pPr>
      <w:r w:rsidRPr="001F1413">
        <w:rPr>
          <w:sz w:val="32"/>
          <w:szCs w:val="28"/>
        </w:rPr>
        <w:t>Den liberale teologiens innflytelse</w:t>
      </w:r>
    </w:p>
    <w:p w14:paraId="11016882" w14:textId="77777777" w:rsidR="008828BE" w:rsidRPr="001F1413" w:rsidRDefault="008828BE" w:rsidP="008828BE">
      <w:pPr>
        <w:pStyle w:val="Overskrift2"/>
        <w:spacing w:before="0" w:beforeAutospacing="0" w:after="0" w:afterAutospacing="0"/>
        <w:jc w:val="both"/>
        <w:rPr>
          <w:b w:val="0"/>
          <w:i/>
          <w:sz w:val="32"/>
          <w:szCs w:val="28"/>
        </w:rPr>
      </w:pPr>
      <w:r w:rsidRPr="001F1413">
        <w:rPr>
          <w:b w:val="0"/>
          <w:sz w:val="32"/>
          <w:szCs w:val="28"/>
        </w:rPr>
        <w:t xml:space="preserve">Sml. her </w:t>
      </w:r>
      <w:r w:rsidRPr="001F1413">
        <w:rPr>
          <w:sz w:val="32"/>
          <w:szCs w:val="28"/>
        </w:rPr>
        <w:t>Mette Buchardt</w:t>
      </w:r>
      <w:r w:rsidRPr="001F1413">
        <w:rPr>
          <w:b w:val="0"/>
          <w:sz w:val="32"/>
          <w:szCs w:val="28"/>
        </w:rPr>
        <w:t xml:space="preserve"> 2006:76 og 78f: Den liberale teologien gjorde Kristendom om til etikk, i et forsøk på å tilpasse Bibelens lære til den moderne tiden. Jesus var det moralske forbildet.</w:t>
      </w:r>
    </w:p>
    <w:p w14:paraId="7E12FD25" w14:textId="77777777" w:rsidR="008828BE" w:rsidRPr="001F1413" w:rsidRDefault="008828BE" w:rsidP="008828BE">
      <w:pPr>
        <w:pStyle w:val="Overskrift2"/>
        <w:spacing w:before="0" w:beforeAutospacing="0" w:after="0" w:afterAutospacing="0"/>
        <w:ind w:left="720"/>
        <w:jc w:val="both"/>
        <w:rPr>
          <w:b w:val="0"/>
          <w:i/>
          <w:sz w:val="32"/>
          <w:szCs w:val="28"/>
        </w:rPr>
      </w:pPr>
    </w:p>
    <w:p w14:paraId="39865DF1" w14:textId="77777777" w:rsidR="008828BE" w:rsidRPr="001F1413" w:rsidRDefault="008828BE" w:rsidP="008828BE">
      <w:pPr>
        <w:pStyle w:val="Overskrift2"/>
        <w:spacing w:before="0" w:beforeAutospacing="0" w:after="0" w:afterAutospacing="0"/>
        <w:jc w:val="both"/>
        <w:rPr>
          <w:b w:val="0"/>
          <w:i/>
          <w:sz w:val="32"/>
          <w:szCs w:val="28"/>
        </w:rPr>
      </w:pPr>
      <w:r w:rsidRPr="001F1413">
        <w:rPr>
          <w:sz w:val="32"/>
          <w:szCs w:val="28"/>
        </w:rPr>
        <w:t>Komitéen a 1963</w:t>
      </w:r>
      <w:r w:rsidRPr="001F1413">
        <w:rPr>
          <w:b w:val="0"/>
          <w:sz w:val="32"/>
          <w:szCs w:val="28"/>
        </w:rPr>
        <w:t xml:space="preserve"> understreker imidlertid at undervisninga i kristendomskunnskap har eit vidare siktemål enn bare å tjene den moralske oppsedinga:</w:t>
      </w:r>
      <w:r w:rsidRPr="001F1413">
        <w:rPr>
          <w:sz w:val="32"/>
          <w:szCs w:val="28"/>
        </w:rPr>
        <w:t xml:space="preserve"> </w:t>
      </w:r>
    </w:p>
    <w:p w14:paraId="72CEB6CC" w14:textId="77777777" w:rsidR="008828BE" w:rsidRPr="001F1413" w:rsidRDefault="008828BE" w:rsidP="008828BE">
      <w:pPr>
        <w:pStyle w:val="Overskrift2"/>
        <w:numPr>
          <w:ilvl w:val="0"/>
          <w:numId w:val="21"/>
        </w:numPr>
        <w:spacing w:before="0" w:beforeAutospacing="0" w:after="0" w:afterAutospacing="0"/>
        <w:jc w:val="both"/>
        <w:rPr>
          <w:b w:val="0"/>
          <w:i/>
          <w:sz w:val="32"/>
          <w:szCs w:val="28"/>
        </w:rPr>
      </w:pPr>
      <w:r w:rsidRPr="001F1413">
        <w:rPr>
          <w:b w:val="0"/>
          <w:i/>
          <w:sz w:val="32"/>
          <w:szCs w:val="28"/>
        </w:rPr>
        <w:t>Gjennom religionen freistar menneskja å forstå tilværet og å finne samanheng og meining og tryggleik i livet. Også undringa og agen overfor løyndomen i livet kjem til uttrykk i religionen (s.121).</w:t>
      </w:r>
    </w:p>
    <w:p w14:paraId="7F479E8D" w14:textId="77777777" w:rsidR="008828BE" w:rsidRPr="001F1413" w:rsidRDefault="008828BE" w:rsidP="008828BE">
      <w:pPr>
        <w:pStyle w:val="Overskrift2"/>
        <w:spacing w:before="0" w:beforeAutospacing="0" w:after="0" w:afterAutospacing="0"/>
        <w:jc w:val="both"/>
        <w:rPr>
          <w:b w:val="0"/>
          <w:i/>
          <w:sz w:val="32"/>
          <w:szCs w:val="28"/>
        </w:rPr>
      </w:pPr>
    </w:p>
    <w:p w14:paraId="044D80BF" w14:textId="77777777" w:rsidR="003F46AC" w:rsidRDefault="003F46AC" w:rsidP="008828BE">
      <w:pPr>
        <w:pStyle w:val="k-a"/>
        <w:spacing w:before="0" w:beforeAutospacing="0" w:after="0" w:afterAutospacing="0"/>
        <w:jc w:val="both"/>
        <w:rPr>
          <w:b/>
          <w:sz w:val="32"/>
        </w:rPr>
      </w:pPr>
    </w:p>
    <w:p w14:paraId="2C50E00D" w14:textId="77777777" w:rsidR="003F46AC" w:rsidRDefault="003F46AC" w:rsidP="008828BE">
      <w:pPr>
        <w:pStyle w:val="k-a"/>
        <w:spacing w:before="0" w:beforeAutospacing="0" w:after="0" w:afterAutospacing="0"/>
        <w:jc w:val="both"/>
        <w:rPr>
          <w:b/>
          <w:sz w:val="32"/>
        </w:rPr>
      </w:pPr>
    </w:p>
    <w:p w14:paraId="799A7D88" w14:textId="77777777" w:rsidR="008828BE" w:rsidRPr="001F1413" w:rsidRDefault="008828BE" w:rsidP="008828BE">
      <w:pPr>
        <w:pStyle w:val="k-a"/>
        <w:spacing w:before="0" w:beforeAutospacing="0" w:after="0" w:afterAutospacing="0"/>
        <w:jc w:val="both"/>
        <w:rPr>
          <w:b/>
          <w:sz w:val="32"/>
        </w:rPr>
      </w:pPr>
      <w:r w:rsidRPr="001F1413">
        <w:rPr>
          <w:b/>
          <w:sz w:val="32"/>
        </w:rPr>
        <w:t xml:space="preserve">Læreplan for forsøk med 9-årig skole </w:t>
      </w:r>
    </w:p>
    <w:p w14:paraId="36CEC36B" w14:textId="77777777" w:rsidR="008828BE" w:rsidRPr="001F1413" w:rsidRDefault="008828BE" w:rsidP="008828BE">
      <w:pPr>
        <w:pStyle w:val="k-a"/>
        <w:numPr>
          <w:ilvl w:val="0"/>
          <w:numId w:val="21"/>
        </w:numPr>
        <w:spacing w:before="0" w:beforeAutospacing="0" w:after="0" w:afterAutospacing="0"/>
        <w:jc w:val="both"/>
        <w:rPr>
          <w:sz w:val="32"/>
        </w:rPr>
      </w:pPr>
      <w:r w:rsidRPr="001F1413">
        <w:rPr>
          <w:sz w:val="32"/>
        </w:rPr>
        <w:t>Planen innførte nye emnetyper i kristendomsundervisningen</w:t>
      </w:r>
      <w:r w:rsidRPr="001F1413">
        <w:rPr>
          <w:b/>
          <w:sz w:val="32"/>
        </w:rPr>
        <w:t>:</w:t>
      </w:r>
      <w:r w:rsidRPr="001F1413">
        <w:rPr>
          <w:sz w:val="32"/>
        </w:rPr>
        <w:t xml:space="preserve"> </w:t>
      </w:r>
    </w:p>
    <w:p w14:paraId="352BA0D6" w14:textId="77777777" w:rsidR="008828BE" w:rsidRPr="001F1413" w:rsidRDefault="008828BE" w:rsidP="008828BE">
      <w:pPr>
        <w:pStyle w:val="k-a"/>
        <w:numPr>
          <w:ilvl w:val="0"/>
          <w:numId w:val="22"/>
        </w:numPr>
        <w:spacing w:before="0" w:beforeAutospacing="0" w:after="0" w:afterAutospacing="0"/>
        <w:jc w:val="both"/>
        <w:rPr>
          <w:sz w:val="32"/>
        </w:rPr>
      </w:pPr>
      <w:r w:rsidRPr="001F1413">
        <w:rPr>
          <w:sz w:val="32"/>
        </w:rPr>
        <w:t xml:space="preserve">drøfting av etiske problemer </w:t>
      </w:r>
    </w:p>
    <w:p w14:paraId="65C5F7B9" w14:textId="77777777" w:rsidR="008828BE" w:rsidRPr="001F1413" w:rsidRDefault="008828BE" w:rsidP="008828BE">
      <w:pPr>
        <w:pStyle w:val="k-a"/>
        <w:numPr>
          <w:ilvl w:val="0"/>
          <w:numId w:val="22"/>
        </w:numPr>
        <w:spacing w:before="0" w:beforeAutospacing="0" w:after="0" w:afterAutospacing="0"/>
        <w:jc w:val="both"/>
        <w:rPr>
          <w:sz w:val="32"/>
        </w:rPr>
      </w:pPr>
      <w:r w:rsidRPr="001F1413">
        <w:rPr>
          <w:sz w:val="32"/>
        </w:rPr>
        <w:t xml:space="preserve">møte med fremmede religioner </w:t>
      </w:r>
    </w:p>
    <w:p w14:paraId="76BD6712" w14:textId="77777777" w:rsidR="008828BE" w:rsidRPr="001F1413" w:rsidRDefault="008828BE" w:rsidP="008828BE">
      <w:pPr>
        <w:pStyle w:val="k-a"/>
        <w:numPr>
          <w:ilvl w:val="0"/>
          <w:numId w:val="22"/>
        </w:numPr>
        <w:spacing w:before="0" w:beforeAutospacing="0" w:after="0" w:afterAutospacing="0"/>
        <w:jc w:val="both"/>
        <w:rPr>
          <w:sz w:val="32"/>
        </w:rPr>
      </w:pPr>
      <w:r w:rsidRPr="001F1413">
        <w:rPr>
          <w:sz w:val="32"/>
        </w:rPr>
        <w:t xml:space="preserve">større plass for kirkekunnskap og bibellesing. </w:t>
      </w:r>
    </w:p>
    <w:p w14:paraId="5B2808D6" w14:textId="77777777" w:rsidR="008828BE" w:rsidRPr="001F1413" w:rsidRDefault="008828BE" w:rsidP="008828BE">
      <w:pPr>
        <w:pStyle w:val="k-a"/>
        <w:numPr>
          <w:ilvl w:val="0"/>
          <w:numId w:val="22"/>
        </w:numPr>
        <w:spacing w:before="0" w:beforeAutospacing="0" w:after="0" w:afterAutospacing="0"/>
        <w:jc w:val="both"/>
        <w:rPr>
          <w:sz w:val="32"/>
        </w:rPr>
      </w:pPr>
      <w:r w:rsidRPr="001F1413">
        <w:rPr>
          <w:sz w:val="32"/>
        </w:rPr>
        <w:t xml:space="preserve">Vekt på familieetikk, yrkesetikk og samfunnsetikk, </w:t>
      </w:r>
    </w:p>
    <w:p w14:paraId="29E7D7C7" w14:textId="77777777" w:rsidR="008828BE" w:rsidRPr="001F1413" w:rsidRDefault="008828BE" w:rsidP="008828BE">
      <w:pPr>
        <w:pStyle w:val="k-a"/>
        <w:numPr>
          <w:ilvl w:val="0"/>
          <w:numId w:val="22"/>
        </w:numPr>
        <w:spacing w:before="0" w:beforeAutospacing="0" w:after="0" w:afterAutospacing="0"/>
        <w:jc w:val="both"/>
        <w:rPr>
          <w:sz w:val="32"/>
        </w:rPr>
      </w:pPr>
      <w:r w:rsidRPr="001F1413">
        <w:rPr>
          <w:sz w:val="32"/>
        </w:rPr>
        <w:t>Det kristent-etiske elementet i oppsedinga er med i omgrepet gode samfunnsmenneske</w:t>
      </w:r>
      <w:r w:rsidRPr="001F1413">
        <w:rPr>
          <w:rStyle w:val="Fotnotereferanse"/>
          <w:sz w:val="32"/>
        </w:rPr>
        <w:footnoteReference w:id="31"/>
      </w:r>
      <w:r w:rsidRPr="001F1413">
        <w:rPr>
          <w:sz w:val="32"/>
        </w:rPr>
        <w:t>.</w:t>
      </w:r>
    </w:p>
    <w:p w14:paraId="3E4DC58F" w14:textId="77777777" w:rsidR="008828BE" w:rsidRPr="001B63DA" w:rsidRDefault="008828BE" w:rsidP="008828BE">
      <w:pPr>
        <w:pStyle w:val="k-a"/>
        <w:spacing w:before="0" w:beforeAutospacing="0" w:after="0" w:afterAutospacing="0"/>
        <w:jc w:val="both"/>
        <w:rPr>
          <w:b/>
          <w:sz w:val="28"/>
        </w:rPr>
      </w:pPr>
    </w:p>
    <w:p w14:paraId="48A0D7BD" w14:textId="77777777" w:rsidR="008828BE" w:rsidRPr="003F46AC" w:rsidRDefault="008828BE" w:rsidP="008828BE">
      <w:pPr>
        <w:pStyle w:val="k-a"/>
        <w:spacing w:before="0" w:beforeAutospacing="0" w:after="0" w:afterAutospacing="0"/>
        <w:jc w:val="both"/>
        <w:rPr>
          <w:b/>
          <w:sz w:val="72"/>
        </w:rPr>
      </w:pPr>
      <w:r w:rsidRPr="003F46AC">
        <w:rPr>
          <w:b/>
          <w:sz w:val="72"/>
        </w:rPr>
        <w:t>Lov om grunnskolen – 1969</w:t>
      </w:r>
    </w:p>
    <w:p w14:paraId="5D8150DD" w14:textId="77777777" w:rsidR="008828BE" w:rsidRPr="001B63DA" w:rsidRDefault="008828BE" w:rsidP="008828BE">
      <w:pPr>
        <w:pStyle w:val="k-a"/>
        <w:numPr>
          <w:ilvl w:val="0"/>
          <w:numId w:val="23"/>
        </w:numPr>
        <w:spacing w:before="0" w:beforeAutospacing="0" w:after="0" w:afterAutospacing="0"/>
        <w:jc w:val="both"/>
        <w:rPr>
          <w:sz w:val="32"/>
        </w:rPr>
      </w:pPr>
      <w:r w:rsidRPr="001B63DA">
        <w:rPr>
          <w:sz w:val="32"/>
        </w:rPr>
        <w:t xml:space="preserve">Lov om grunnskolen vedtatt av Stortinget i 1969 </w:t>
      </w:r>
    </w:p>
    <w:p w14:paraId="45081B02" w14:textId="77777777" w:rsidR="008828BE" w:rsidRPr="001B63DA" w:rsidRDefault="008828BE" w:rsidP="008828BE">
      <w:pPr>
        <w:pStyle w:val="k-a"/>
        <w:numPr>
          <w:ilvl w:val="0"/>
          <w:numId w:val="23"/>
        </w:numPr>
        <w:spacing w:before="0" w:beforeAutospacing="0" w:after="0" w:afterAutospacing="0"/>
        <w:jc w:val="both"/>
        <w:rPr>
          <w:sz w:val="32"/>
        </w:rPr>
      </w:pPr>
      <w:r w:rsidRPr="001B63DA">
        <w:rPr>
          <w:sz w:val="32"/>
        </w:rPr>
        <w:t>Bred politiske enigheten om loven.</w:t>
      </w:r>
    </w:p>
    <w:p w14:paraId="6300E4B4" w14:textId="77777777" w:rsidR="008828BE" w:rsidRPr="001B63DA" w:rsidRDefault="008828BE" w:rsidP="008828BE">
      <w:pPr>
        <w:pStyle w:val="k-a"/>
        <w:numPr>
          <w:ilvl w:val="0"/>
          <w:numId w:val="23"/>
        </w:numPr>
        <w:spacing w:before="0" w:beforeAutospacing="0" w:after="0" w:afterAutospacing="0"/>
        <w:jc w:val="both"/>
        <w:rPr>
          <w:i/>
          <w:sz w:val="32"/>
        </w:rPr>
      </w:pPr>
      <w:r w:rsidRPr="001B63DA">
        <w:rPr>
          <w:sz w:val="32"/>
        </w:rPr>
        <w:t xml:space="preserve">Kirke- og undervisningskomitéen: </w:t>
      </w:r>
    </w:p>
    <w:p w14:paraId="3452CA72" w14:textId="77777777" w:rsidR="008828BE" w:rsidRPr="001B63DA" w:rsidRDefault="008828BE" w:rsidP="008828BE">
      <w:pPr>
        <w:pStyle w:val="k-a"/>
        <w:spacing w:before="0" w:beforeAutospacing="0" w:after="0" w:afterAutospacing="0"/>
        <w:ind w:left="1080"/>
        <w:jc w:val="both"/>
        <w:rPr>
          <w:i/>
          <w:sz w:val="32"/>
        </w:rPr>
      </w:pPr>
      <w:r w:rsidRPr="001B63DA">
        <w:rPr>
          <w:i/>
          <w:sz w:val="32"/>
        </w:rPr>
        <w:t>«Komitéen har merket seg departementets uttalelse om at «</w:t>
      </w:r>
      <w:r w:rsidRPr="001B63DA">
        <w:rPr>
          <w:i/>
          <w:sz w:val="32"/>
          <w:u w:val="single"/>
        </w:rPr>
        <w:t>kristendomsundervisninga er kyrkja si dåpsopplæring</w:t>
      </w:r>
      <w:r w:rsidRPr="001B63DA">
        <w:rPr>
          <w:i/>
          <w:sz w:val="32"/>
        </w:rPr>
        <w:t xml:space="preserve">. Komitéen vil understreke at </w:t>
      </w:r>
      <w:r w:rsidRPr="001B63DA">
        <w:rPr>
          <w:i/>
          <w:sz w:val="32"/>
          <w:u w:val="single"/>
        </w:rPr>
        <w:t>denne uttalelsen gir uttrykk for kirkens syn</w:t>
      </w:r>
      <w:r w:rsidRPr="001B63DA">
        <w:rPr>
          <w:i/>
          <w:sz w:val="32"/>
        </w:rPr>
        <w:t xml:space="preserve">. Kirken har regnet kristendomsundervisningen i skolen som en del av sin dåpsopplæring. Komitéen vil i denne sammenheng presisere at </w:t>
      </w:r>
      <w:r w:rsidRPr="001B63DA">
        <w:rPr>
          <w:i/>
          <w:sz w:val="32"/>
          <w:u w:val="single"/>
        </w:rPr>
        <w:t>kirken selv har ansvaret for å gi dåpsopplæring i kirkelig forstand</w:t>
      </w:r>
      <w:r w:rsidRPr="001B63DA">
        <w:rPr>
          <w:i/>
          <w:sz w:val="32"/>
        </w:rPr>
        <w:t>.</w:t>
      </w:r>
    </w:p>
    <w:p w14:paraId="517BD1CF" w14:textId="77777777" w:rsidR="008828BE" w:rsidRPr="001B63DA" w:rsidRDefault="008828BE" w:rsidP="001B63DA">
      <w:pPr>
        <w:pStyle w:val="k-a"/>
        <w:spacing w:before="0" w:beforeAutospacing="0" w:after="0" w:afterAutospacing="0"/>
        <w:jc w:val="both"/>
        <w:rPr>
          <w:b/>
        </w:rPr>
      </w:pPr>
    </w:p>
    <w:p w14:paraId="162CD70E" w14:textId="77777777" w:rsidR="008828BE" w:rsidRPr="00883B61" w:rsidRDefault="008828BE" w:rsidP="008828BE">
      <w:pPr>
        <w:pStyle w:val="k-a"/>
        <w:spacing w:before="0" w:beforeAutospacing="0" w:after="0" w:afterAutospacing="0"/>
        <w:jc w:val="both"/>
        <w:rPr>
          <w:b/>
          <w:sz w:val="36"/>
        </w:rPr>
      </w:pPr>
      <w:r w:rsidRPr="00883B61">
        <w:rPr>
          <w:b/>
          <w:sz w:val="36"/>
        </w:rPr>
        <w:t>Her legges grunnlaget for Trosopplæringsreformen</w:t>
      </w:r>
      <w:r w:rsidRPr="00883B61">
        <w:rPr>
          <w:rStyle w:val="Fotnotereferanse"/>
          <w:b/>
          <w:sz w:val="36"/>
        </w:rPr>
        <w:footnoteReference w:id="32"/>
      </w:r>
      <w:r w:rsidRPr="00883B61">
        <w:rPr>
          <w:b/>
          <w:sz w:val="36"/>
        </w:rPr>
        <w:t>:</w:t>
      </w:r>
    </w:p>
    <w:p w14:paraId="5142FA4B" w14:textId="77777777" w:rsidR="008828BE" w:rsidRPr="001B63DA" w:rsidRDefault="008828BE" w:rsidP="008828BE">
      <w:pPr>
        <w:pStyle w:val="BodyText21"/>
        <w:numPr>
          <w:ilvl w:val="0"/>
          <w:numId w:val="26"/>
        </w:numPr>
        <w:rPr>
          <w:sz w:val="28"/>
        </w:rPr>
      </w:pPr>
      <w:r w:rsidRPr="001B63DA">
        <w:rPr>
          <w:sz w:val="28"/>
        </w:rPr>
        <w:t>NOU 2000:26 ”…til et åpent liv i tro og tillit”. Dåpsopplæring i Den norske kirke.</w:t>
      </w:r>
    </w:p>
    <w:p w14:paraId="1188F0A8" w14:textId="77777777" w:rsidR="008828BE" w:rsidRPr="001B63DA" w:rsidRDefault="008828BE" w:rsidP="008828BE">
      <w:pPr>
        <w:pStyle w:val="BodyText21"/>
        <w:numPr>
          <w:ilvl w:val="0"/>
          <w:numId w:val="26"/>
        </w:numPr>
        <w:rPr>
          <w:sz w:val="28"/>
          <w:lang w:val="nn-NO"/>
        </w:rPr>
      </w:pPr>
      <w:r w:rsidRPr="001B63DA">
        <w:rPr>
          <w:sz w:val="28"/>
          <w:lang w:val="nn-NO"/>
        </w:rPr>
        <w:t xml:space="preserve">St.meld. nr. 7 (2002-2003), Trusopplæring i ei ny tid, Om reform av dåpsopplæringa i Den norske kyrkja </w:t>
      </w:r>
    </w:p>
    <w:p w14:paraId="4D85159A" w14:textId="77777777" w:rsidR="008828BE" w:rsidRPr="001B63DA" w:rsidRDefault="008828BE" w:rsidP="008828BE">
      <w:pPr>
        <w:pStyle w:val="k-a"/>
        <w:spacing w:before="0" w:beforeAutospacing="0" w:after="0" w:afterAutospacing="0"/>
        <w:jc w:val="both"/>
        <w:rPr>
          <w:b/>
          <w:lang w:val="nn-NO"/>
        </w:rPr>
      </w:pPr>
    </w:p>
    <w:p w14:paraId="059A941C" w14:textId="77777777" w:rsidR="008828BE" w:rsidRPr="00206101" w:rsidRDefault="008828BE" w:rsidP="008828BE">
      <w:pPr>
        <w:pStyle w:val="k-a"/>
        <w:spacing w:before="0" w:beforeAutospacing="0" w:after="0" w:afterAutospacing="0"/>
        <w:jc w:val="both"/>
        <w:rPr>
          <w:b/>
          <w:sz w:val="40"/>
        </w:rPr>
      </w:pPr>
      <w:r w:rsidRPr="00206101">
        <w:rPr>
          <w:b/>
          <w:sz w:val="40"/>
        </w:rPr>
        <w:t xml:space="preserve">Kristendomsundervisningen er nå </w:t>
      </w:r>
      <w:r w:rsidRPr="00734418">
        <w:rPr>
          <w:sz w:val="40"/>
        </w:rPr>
        <w:t>(fra 1969)</w:t>
      </w:r>
      <w:r>
        <w:rPr>
          <w:b/>
          <w:sz w:val="40"/>
        </w:rPr>
        <w:t xml:space="preserve"> </w:t>
      </w:r>
      <w:r w:rsidRPr="00206101">
        <w:rPr>
          <w:b/>
          <w:sz w:val="40"/>
        </w:rPr>
        <w:t>ikke lenger forlenge</w:t>
      </w:r>
      <w:r>
        <w:rPr>
          <w:b/>
          <w:sz w:val="40"/>
        </w:rPr>
        <w:t>lse av kirkens dåpsundervisning:</w:t>
      </w:r>
    </w:p>
    <w:p w14:paraId="16309D83" w14:textId="77777777" w:rsidR="008828BE" w:rsidRPr="001B63DA" w:rsidRDefault="008828BE" w:rsidP="008828BE">
      <w:pPr>
        <w:pStyle w:val="k-a"/>
        <w:numPr>
          <w:ilvl w:val="0"/>
          <w:numId w:val="24"/>
        </w:numPr>
        <w:spacing w:before="0" w:beforeAutospacing="0" w:after="0" w:afterAutospacing="0"/>
        <w:jc w:val="both"/>
        <w:rPr>
          <w:sz w:val="32"/>
        </w:rPr>
      </w:pPr>
      <w:r w:rsidRPr="001B63DA">
        <w:rPr>
          <w:sz w:val="32"/>
        </w:rPr>
        <w:t xml:space="preserve">Etter lovens premisser er kristendomsfaget utelukkende </w:t>
      </w:r>
      <w:r w:rsidRPr="001B63DA">
        <w:rPr>
          <w:rStyle w:val="k-uthevet"/>
          <w:sz w:val="32"/>
        </w:rPr>
        <w:t>skolens fag</w:t>
      </w:r>
      <w:r w:rsidRPr="001B63DA">
        <w:rPr>
          <w:sz w:val="32"/>
        </w:rPr>
        <w:t xml:space="preserve">, en støtte til foreldrenes oppdragelsesoppgave. </w:t>
      </w:r>
    </w:p>
    <w:p w14:paraId="62176BED" w14:textId="77777777" w:rsidR="008828BE" w:rsidRPr="001B63DA" w:rsidRDefault="008828BE" w:rsidP="008828BE">
      <w:pPr>
        <w:pStyle w:val="k-a"/>
        <w:numPr>
          <w:ilvl w:val="0"/>
          <w:numId w:val="24"/>
        </w:numPr>
        <w:spacing w:before="0" w:beforeAutospacing="0" w:after="0" w:afterAutospacing="0"/>
        <w:jc w:val="both"/>
        <w:rPr>
          <w:sz w:val="32"/>
        </w:rPr>
      </w:pPr>
      <w:r w:rsidRPr="001B63DA">
        <w:rPr>
          <w:sz w:val="32"/>
        </w:rPr>
        <w:t xml:space="preserve">Konfesjonsforankringen består, </w:t>
      </w:r>
      <w:r w:rsidRPr="001B63DA">
        <w:rPr>
          <w:sz w:val="32"/>
          <w:u w:val="single"/>
        </w:rPr>
        <w:t>begrunnet ut fra det store antall foreldre som døper sine barn</w:t>
      </w:r>
      <w:r w:rsidRPr="001B63DA">
        <w:rPr>
          <w:sz w:val="32"/>
        </w:rPr>
        <w:t>.</w:t>
      </w:r>
    </w:p>
    <w:p w14:paraId="195CE47C" w14:textId="77777777" w:rsidR="008828BE" w:rsidRPr="009B2076" w:rsidRDefault="008828BE" w:rsidP="008828BE">
      <w:pPr>
        <w:pStyle w:val="Overskrift2"/>
        <w:spacing w:before="0" w:beforeAutospacing="0" w:after="0" w:afterAutospacing="0"/>
        <w:jc w:val="both"/>
        <w:rPr>
          <w:rStyle w:val="k-text"/>
          <w:sz w:val="72"/>
        </w:rPr>
      </w:pPr>
      <w:r w:rsidRPr="009B2076">
        <w:rPr>
          <w:rStyle w:val="k-text"/>
          <w:sz w:val="72"/>
        </w:rPr>
        <w:t>Humanetisk Forbund</w:t>
      </w:r>
    </w:p>
    <w:p w14:paraId="1BB61A94" w14:textId="77777777" w:rsidR="008828BE" w:rsidRDefault="008828BE" w:rsidP="008828BE">
      <w:pPr>
        <w:pStyle w:val="Overskrift2"/>
        <w:spacing w:before="0" w:beforeAutospacing="0" w:after="0" w:afterAutospacing="0"/>
        <w:jc w:val="both"/>
        <w:rPr>
          <w:rStyle w:val="k-text"/>
          <w:sz w:val="28"/>
        </w:rPr>
      </w:pPr>
    </w:p>
    <w:p w14:paraId="342655B7" w14:textId="77777777" w:rsidR="008828BE" w:rsidRPr="001B63DA" w:rsidRDefault="008828BE" w:rsidP="008828BE">
      <w:pPr>
        <w:pStyle w:val="Overskrift2"/>
        <w:spacing w:before="0" w:beforeAutospacing="0" w:after="0" w:afterAutospacing="0"/>
        <w:jc w:val="both"/>
        <w:rPr>
          <w:rStyle w:val="k-text"/>
          <w:sz w:val="32"/>
          <w:szCs w:val="32"/>
        </w:rPr>
      </w:pPr>
      <w:r w:rsidRPr="001B63DA">
        <w:rPr>
          <w:rStyle w:val="k-text"/>
          <w:sz w:val="32"/>
          <w:szCs w:val="32"/>
        </w:rPr>
        <w:t>Kampen for opphevingen av kristendommens livssynshegemoni</w:t>
      </w:r>
    </w:p>
    <w:p w14:paraId="3DB31EEE" w14:textId="77777777" w:rsidR="008828BE" w:rsidRPr="001B63DA" w:rsidRDefault="008828BE" w:rsidP="008828BE">
      <w:pPr>
        <w:pStyle w:val="Overskrift2"/>
        <w:spacing w:before="0" w:beforeAutospacing="0" w:after="0" w:afterAutospacing="0"/>
        <w:jc w:val="both"/>
        <w:rPr>
          <w:sz w:val="32"/>
          <w:szCs w:val="32"/>
        </w:rPr>
      </w:pPr>
    </w:p>
    <w:p w14:paraId="1BB654F3" w14:textId="77777777" w:rsidR="008828BE" w:rsidRPr="001B63DA" w:rsidRDefault="008828BE" w:rsidP="008828BE">
      <w:pPr>
        <w:pStyle w:val="k-a"/>
        <w:numPr>
          <w:ilvl w:val="0"/>
          <w:numId w:val="27"/>
        </w:numPr>
        <w:spacing w:before="0" w:beforeAutospacing="0" w:after="0" w:afterAutospacing="0"/>
        <w:jc w:val="both"/>
        <w:rPr>
          <w:sz w:val="32"/>
          <w:szCs w:val="32"/>
        </w:rPr>
      </w:pPr>
      <w:r w:rsidRPr="001B63DA">
        <w:rPr>
          <w:sz w:val="32"/>
          <w:szCs w:val="32"/>
        </w:rPr>
        <w:t>I 1950 ble Foreningen for Borgerlig Konfirmasjon stiftet</w:t>
      </w:r>
    </w:p>
    <w:p w14:paraId="3CE5A281" w14:textId="77777777" w:rsidR="008828BE" w:rsidRPr="001B63DA" w:rsidRDefault="008828BE" w:rsidP="008828BE">
      <w:pPr>
        <w:pStyle w:val="k-a"/>
        <w:numPr>
          <w:ilvl w:val="0"/>
          <w:numId w:val="27"/>
        </w:numPr>
        <w:spacing w:before="0" w:beforeAutospacing="0" w:after="0" w:afterAutospacing="0"/>
        <w:jc w:val="both"/>
        <w:rPr>
          <w:sz w:val="32"/>
          <w:szCs w:val="32"/>
        </w:rPr>
      </w:pPr>
      <w:r w:rsidRPr="001B63DA">
        <w:rPr>
          <w:sz w:val="32"/>
          <w:szCs w:val="32"/>
        </w:rPr>
        <w:t xml:space="preserve">I 1956 ble Human-Etisk Forbund dannet. </w:t>
      </w:r>
    </w:p>
    <w:p w14:paraId="5097F97E" w14:textId="77777777" w:rsidR="008828BE" w:rsidRPr="001B63DA" w:rsidRDefault="008828BE" w:rsidP="008828BE">
      <w:pPr>
        <w:pStyle w:val="k-a"/>
        <w:numPr>
          <w:ilvl w:val="0"/>
          <w:numId w:val="27"/>
        </w:numPr>
        <w:spacing w:before="0" w:beforeAutospacing="0" w:after="0" w:afterAutospacing="0"/>
        <w:jc w:val="both"/>
        <w:rPr>
          <w:sz w:val="32"/>
          <w:szCs w:val="32"/>
        </w:rPr>
      </w:pPr>
      <w:r w:rsidRPr="001B63DA">
        <w:rPr>
          <w:sz w:val="32"/>
          <w:szCs w:val="32"/>
        </w:rPr>
        <w:t xml:space="preserve">Organisjonen ville endre skolelovene og kristendomsfaget i skolen. </w:t>
      </w:r>
    </w:p>
    <w:p w14:paraId="714B2D50" w14:textId="77777777" w:rsidR="008828BE" w:rsidRPr="001B63DA" w:rsidRDefault="008828BE" w:rsidP="008828BE">
      <w:pPr>
        <w:pStyle w:val="k-a"/>
        <w:numPr>
          <w:ilvl w:val="0"/>
          <w:numId w:val="27"/>
        </w:numPr>
        <w:spacing w:before="0" w:beforeAutospacing="0" w:after="0" w:afterAutospacing="0"/>
        <w:jc w:val="both"/>
        <w:rPr>
          <w:sz w:val="32"/>
          <w:szCs w:val="32"/>
        </w:rPr>
      </w:pPr>
      <w:r w:rsidRPr="001B63DA">
        <w:rPr>
          <w:sz w:val="32"/>
          <w:szCs w:val="32"/>
        </w:rPr>
        <w:t xml:space="preserve">Human-Etisk Forbund ønsket å erstatte formuleringene i formålsparagrafen med formuleringer som fastsatte skolens verdigrunnlag uten henvisning til kristendommen. </w:t>
      </w:r>
    </w:p>
    <w:p w14:paraId="6C164E65" w14:textId="77777777" w:rsidR="008828BE" w:rsidRPr="001B63DA" w:rsidRDefault="008828BE" w:rsidP="008828BE">
      <w:pPr>
        <w:pStyle w:val="k-a"/>
        <w:numPr>
          <w:ilvl w:val="0"/>
          <w:numId w:val="27"/>
        </w:numPr>
        <w:spacing w:before="0" w:beforeAutospacing="0" w:after="0" w:afterAutospacing="0"/>
        <w:jc w:val="both"/>
        <w:rPr>
          <w:sz w:val="32"/>
          <w:szCs w:val="32"/>
        </w:rPr>
      </w:pPr>
      <w:r w:rsidRPr="001B63DA">
        <w:rPr>
          <w:sz w:val="32"/>
          <w:szCs w:val="32"/>
        </w:rPr>
        <w:t xml:space="preserve">Organisasjonen ønsket en undervisning med vekt på etikk, religioner og livssyn, hvor kristendommen var en av flere trosformer som skulle presenteres på linje med andre. </w:t>
      </w:r>
    </w:p>
    <w:p w14:paraId="2ECA6E1B" w14:textId="77777777" w:rsidR="008828BE" w:rsidRPr="001B63DA" w:rsidRDefault="008828BE" w:rsidP="008828BE">
      <w:pPr>
        <w:pStyle w:val="k-a"/>
        <w:numPr>
          <w:ilvl w:val="0"/>
          <w:numId w:val="27"/>
        </w:numPr>
        <w:spacing w:before="0" w:beforeAutospacing="0" w:after="0" w:afterAutospacing="0"/>
        <w:jc w:val="both"/>
        <w:rPr>
          <w:sz w:val="32"/>
          <w:szCs w:val="32"/>
          <w:u w:val="single"/>
        </w:rPr>
      </w:pPr>
      <w:r w:rsidRPr="001B63DA">
        <w:rPr>
          <w:sz w:val="32"/>
          <w:szCs w:val="32"/>
        </w:rPr>
        <w:t xml:space="preserve">Human-Etisk Forbund arbeidet for å endre det forbundet definerte som </w:t>
      </w:r>
      <w:r w:rsidRPr="001B63DA">
        <w:rPr>
          <w:sz w:val="32"/>
          <w:szCs w:val="32"/>
          <w:u w:val="single"/>
        </w:rPr>
        <w:t>en forkynnende kristendomsundervisning</w:t>
      </w:r>
      <w:r w:rsidRPr="001B63DA">
        <w:rPr>
          <w:sz w:val="32"/>
          <w:szCs w:val="32"/>
        </w:rPr>
        <w:t>.</w:t>
      </w:r>
    </w:p>
    <w:p w14:paraId="26EECD90" w14:textId="77777777" w:rsidR="008828BE" w:rsidRPr="001B63DA" w:rsidRDefault="008828BE" w:rsidP="008828BE">
      <w:pPr>
        <w:pStyle w:val="k-a"/>
        <w:spacing w:before="0" w:beforeAutospacing="0" w:after="0" w:afterAutospacing="0"/>
        <w:ind w:left="1080"/>
        <w:jc w:val="both"/>
        <w:rPr>
          <w:sz w:val="32"/>
          <w:szCs w:val="32"/>
          <w:u w:val="single"/>
        </w:rPr>
      </w:pPr>
    </w:p>
    <w:p w14:paraId="3250D94A" w14:textId="77777777" w:rsidR="008828BE" w:rsidRPr="001B63DA" w:rsidRDefault="008828BE" w:rsidP="008828BE">
      <w:pPr>
        <w:jc w:val="both"/>
        <w:rPr>
          <w:rFonts w:ascii="Times New Roman" w:hAnsi="Times New Roman"/>
          <w:b/>
          <w:sz w:val="32"/>
          <w:szCs w:val="32"/>
        </w:rPr>
      </w:pPr>
      <w:r w:rsidRPr="001B63DA">
        <w:rPr>
          <w:rFonts w:ascii="Times New Roman" w:hAnsi="Times New Roman"/>
          <w:b/>
          <w:sz w:val="32"/>
          <w:szCs w:val="32"/>
        </w:rPr>
        <w:t>Aksjon skolelov</w:t>
      </w:r>
    </w:p>
    <w:p w14:paraId="62ACCCC3" w14:textId="77777777" w:rsidR="008828BE" w:rsidRPr="001B63DA" w:rsidRDefault="008828BE" w:rsidP="008828BE">
      <w:pPr>
        <w:numPr>
          <w:ilvl w:val="0"/>
          <w:numId w:val="28"/>
        </w:numPr>
        <w:spacing w:line="276" w:lineRule="auto"/>
        <w:jc w:val="both"/>
        <w:rPr>
          <w:rFonts w:ascii="Times New Roman" w:hAnsi="Times New Roman"/>
          <w:sz w:val="32"/>
          <w:szCs w:val="32"/>
        </w:rPr>
      </w:pPr>
      <w:r w:rsidRPr="001B63DA">
        <w:rPr>
          <w:rFonts w:ascii="Times New Roman" w:hAnsi="Times New Roman"/>
          <w:sz w:val="32"/>
          <w:szCs w:val="32"/>
        </w:rPr>
        <w:t>I 1969 ønsket nesten 3 000 lærere (underskrifter) en ikke-konfesjonell religionsundervisning i skolen, hvor alle livssyn skulle behandles likt.</w:t>
      </w:r>
    </w:p>
    <w:p w14:paraId="1A384FBA" w14:textId="77777777" w:rsidR="008828BE" w:rsidRPr="001B63DA" w:rsidRDefault="008828BE" w:rsidP="008828BE">
      <w:pPr>
        <w:numPr>
          <w:ilvl w:val="0"/>
          <w:numId w:val="28"/>
        </w:numPr>
        <w:spacing w:line="276" w:lineRule="auto"/>
        <w:jc w:val="both"/>
        <w:rPr>
          <w:rFonts w:ascii="Times New Roman" w:hAnsi="Times New Roman"/>
          <w:sz w:val="32"/>
          <w:szCs w:val="32"/>
        </w:rPr>
      </w:pPr>
      <w:r w:rsidRPr="001B63DA">
        <w:rPr>
          <w:rFonts w:ascii="Times New Roman" w:hAnsi="Times New Roman"/>
          <w:sz w:val="32"/>
          <w:szCs w:val="32"/>
        </w:rPr>
        <w:t>Faget skulle ta utgangspunkt i FNs menneskerettigheter.</w:t>
      </w:r>
    </w:p>
    <w:p w14:paraId="7D5741D9" w14:textId="77777777" w:rsidR="008828BE" w:rsidRPr="001B63DA" w:rsidRDefault="008828BE" w:rsidP="008828BE">
      <w:pPr>
        <w:numPr>
          <w:ilvl w:val="0"/>
          <w:numId w:val="28"/>
        </w:numPr>
        <w:spacing w:line="276" w:lineRule="auto"/>
        <w:jc w:val="both"/>
        <w:rPr>
          <w:rFonts w:ascii="Times New Roman" w:hAnsi="Times New Roman"/>
          <w:sz w:val="32"/>
          <w:szCs w:val="32"/>
        </w:rPr>
      </w:pPr>
      <w:r w:rsidRPr="001B63DA">
        <w:rPr>
          <w:rFonts w:ascii="Times New Roman" w:hAnsi="Times New Roman"/>
          <w:sz w:val="32"/>
          <w:szCs w:val="32"/>
        </w:rPr>
        <w:t xml:space="preserve">Kravet fikk i stor grad gjennomslag, og inn i forskriftene kom en bestemmelse om at det ved siden av kristendomsfaget </w:t>
      </w:r>
      <w:r w:rsidRPr="001B63DA">
        <w:rPr>
          <w:rFonts w:ascii="Times New Roman" w:hAnsi="Times New Roman"/>
          <w:sz w:val="32"/>
          <w:szCs w:val="32"/>
          <w:u w:val="single"/>
        </w:rPr>
        <w:t xml:space="preserve">skulle etableres et </w:t>
      </w:r>
      <w:r w:rsidRPr="001B63DA">
        <w:rPr>
          <w:rStyle w:val="k-uthevet"/>
          <w:rFonts w:ascii="Times New Roman" w:hAnsi="Times New Roman"/>
          <w:sz w:val="32"/>
          <w:szCs w:val="32"/>
          <w:u w:val="single"/>
        </w:rPr>
        <w:t>alternativt tilbud for fritatte elever</w:t>
      </w:r>
      <w:r w:rsidRPr="001B63DA">
        <w:rPr>
          <w:rFonts w:ascii="Times New Roman" w:hAnsi="Times New Roman"/>
          <w:sz w:val="32"/>
          <w:szCs w:val="32"/>
        </w:rPr>
        <w:t>.</w:t>
      </w:r>
    </w:p>
    <w:p w14:paraId="17861347" w14:textId="77777777" w:rsidR="008828BE" w:rsidRPr="001B63DA" w:rsidRDefault="008828BE" w:rsidP="008828BE">
      <w:pPr>
        <w:numPr>
          <w:ilvl w:val="0"/>
          <w:numId w:val="28"/>
        </w:numPr>
        <w:spacing w:line="276" w:lineRule="auto"/>
        <w:jc w:val="both"/>
        <w:rPr>
          <w:rFonts w:ascii="Times New Roman" w:hAnsi="Times New Roman"/>
          <w:i/>
          <w:sz w:val="32"/>
          <w:szCs w:val="32"/>
        </w:rPr>
      </w:pPr>
      <w:r w:rsidRPr="001B63DA">
        <w:rPr>
          <w:rFonts w:ascii="Times New Roman" w:hAnsi="Times New Roman"/>
          <w:sz w:val="32"/>
          <w:szCs w:val="32"/>
        </w:rPr>
        <w:t xml:space="preserve">Fritaksretten knyttes til foreldrenes kirkelige status: </w:t>
      </w:r>
      <w:r w:rsidRPr="001B63DA">
        <w:rPr>
          <w:rStyle w:val="k-uthevet"/>
          <w:rFonts w:ascii="Times New Roman" w:hAnsi="Times New Roman"/>
          <w:sz w:val="32"/>
          <w:szCs w:val="32"/>
        </w:rPr>
        <w:t xml:space="preserve"> </w:t>
      </w:r>
      <w:r w:rsidRPr="001B63DA">
        <w:rPr>
          <w:rFonts w:ascii="Times New Roman" w:hAnsi="Times New Roman"/>
          <w:i/>
          <w:sz w:val="32"/>
          <w:szCs w:val="32"/>
        </w:rPr>
        <w:t>Born av foreldre som ikkje høyrer til Den norske kyrkja, skal vere heilt eller delvis fritekne for undervisning i kristendomskunnskap når foreldra krev det (§ 13 nr.9)</w:t>
      </w:r>
      <w:r w:rsidRPr="001B63DA">
        <w:rPr>
          <w:rFonts w:ascii="Times New Roman" w:hAnsi="Times New Roman"/>
          <w:sz w:val="32"/>
          <w:szCs w:val="32"/>
        </w:rPr>
        <w:t xml:space="preserve">. </w:t>
      </w:r>
    </w:p>
    <w:p w14:paraId="0D9E3E92" w14:textId="77777777" w:rsidR="008828BE" w:rsidRPr="00D93A92" w:rsidRDefault="008828BE" w:rsidP="008828BE">
      <w:pPr>
        <w:jc w:val="both"/>
        <w:rPr>
          <w:rFonts w:ascii="Times New Roman" w:hAnsi="Times New Roman"/>
          <w:b/>
          <w:i/>
          <w:sz w:val="40"/>
          <w:szCs w:val="28"/>
        </w:rPr>
      </w:pPr>
    </w:p>
    <w:p w14:paraId="4E6D6005" w14:textId="77777777" w:rsidR="00E9507F" w:rsidRDefault="00E9507F" w:rsidP="008828BE">
      <w:pPr>
        <w:jc w:val="both"/>
        <w:rPr>
          <w:rFonts w:ascii="Times New Roman" w:hAnsi="Times New Roman"/>
          <w:b/>
          <w:sz w:val="40"/>
          <w:szCs w:val="28"/>
        </w:rPr>
      </w:pPr>
    </w:p>
    <w:p w14:paraId="550979A8" w14:textId="77777777" w:rsidR="00E9507F" w:rsidRDefault="00E9507F" w:rsidP="008828BE">
      <w:pPr>
        <w:jc w:val="both"/>
        <w:rPr>
          <w:rFonts w:ascii="Times New Roman" w:hAnsi="Times New Roman"/>
          <w:b/>
          <w:sz w:val="40"/>
          <w:szCs w:val="28"/>
        </w:rPr>
      </w:pPr>
    </w:p>
    <w:p w14:paraId="678CF3B3" w14:textId="77777777" w:rsidR="00E9507F" w:rsidRDefault="00E9507F" w:rsidP="008828BE">
      <w:pPr>
        <w:jc w:val="both"/>
        <w:rPr>
          <w:rFonts w:ascii="Times New Roman" w:hAnsi="Times New Roman"/>
          <w:b/>
          <w:sz w:val="40"/>
          <w:szCs w:val="28"/>
        </w:rPr>
      </w:pPr>
    </w:p>
    <w:p w14:paraId="256E19C8" w14:textId="77777777" w:rsidR="00E9507F" w:rsidRDefault="00E9507F" w:rsidP="008828BE">
      <w:pPr>
        <w:jc w:val="both"/>
        <w:rPr>
          <w:rFonts w:ascii="Times New Roman" w:hAnsi="Times New Roman"/>
          <w:b/>
          <w:sz w:val="40"/>
          <w:szCs w:val="28"/>
        </w:rPr>
      </w:pPr>
    </w:p>
    <w:p w14:paraId="0AD32E39" w14:textId="77777777" w:rsidR="008828BE" w:rsidRPr="00D93A92" w:rsidRDefault="008828BE" w:rsidP="008828BE">
      <w:pPr>
        <w:jc w:val="both"/>
        <w:rPr>
          <w:rFonts w:ascii="Times New Roman" w:hAnsi="Times New Roman"/>
          <w:b/>
          <w:i/>
          <w:sz w:val="40"/>
          <w:szCs w:val="28"/>
        </w:rPr>
      </w:pPr>
      <w:r w:rsidRPr="00D93A92">
        <w:rPr>
          <w:rFonts w:ascii="Times New Roman" w:hAnsi="Times New Roman"/>
          <w:b/>
          <w:sz w:val="40"/>
          <w:szCs w:val="28"/>
        </w:rPr>
        <w:t>Mønsterplanen av 1974 - Livssynsfaget</w:t>
      </w:r>
    </w:p>
    <w:p w14:paraId="62A1099C"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sz w:val="32"/>
          <w:szCs w:val="28"/>
        </w:rPr>
        <w:t xml:space="preserve">I Mønsterplanen av 1974 kom det </w:t>
      </w:r>
      <w:r w:rsidRPr="00A840DF">
        <w:rPr>
          <w:rFonts w:ascii="Times New Roman" w:hAnsi="Times New Roman"/>
          <w:sz w:val="32"/>
          <w:szCs w:val="28"/>
          <w:u w:val="single"/>
        </w:rPr>
        <w:t>med plan for alternativ livssynsundervisning</w:t>
      </w:r>
      <w:r w:rsidRPr="00A840DF">
        <w:rPr>
          <w:rFonts w:ascii="Times New Roman" w:hAnsi="Times New Roman"/>
          <w:sz w:val="32"/>
          <w:szCs w:val="28"/>
        </w:rPr>
        <w:t>.</w:t>
      </w:r>
    </w:p>
    <w:p w14:paraId="56FA9BC2"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sz w:val="32"/>
          <w:szCs w:val="28"/>
        </w:rPr>
        <w:t xml:space="preserve">Oppslutningen om livssynsfaget har steget fra 275 i 1982 til ca. 20 000 i begynnelsen av 1990-årene. </w:t>
      </w:r>
    </w:p>
    <w:p w14:paraId="67364581"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b/>
          <w:sz w:val="32"/>
          <w:szCs w:val="28"/>
        </w:rPr>
        <w:t>Mønsterplanen av 1974</w:t>
      </w:r>
      <w:r w:rsidRPr="00A840DF">
        <w:rPr>
          <w:rFonts w:ascii="Times New Roman" w:hAnsi="Times New Roman"/>
          <w:sz w:val="32"/>
          <w:szCs w:val="28"/>
        </w:rPr>
        <w:t xml:space="preserve"> legger vekt på det de kristne trossamfunn har </w:t>
      </w:r>
      <w:r w:rsidRPr="00A840DF">
        <w:rPr>
          <w:rStyle w:val="k-uthevet"/>
          <w:rFonts w:ascii="Times New Roman" w:hAnsi="Times New Roman"/>
          <w:sz w:val="32"/>
          <w:szCs w:val="28"/>
        </w:rPr>
        <w:t>felles</w:t>
      </w:r>
      <w:r w:rsidRPr="00A840DF">
        <w:rPr>
          <w:rFonts w:ascii="Times New Roman" w:hAnsi="Times New Roman"/>
          <w:sz w:val="32"/>
          <w:szCs w:val="28"/>
        </w:rPr>
        <w:t xml:space="preserve">. </w:t>
      </w:r>
    </w:p>
    <w:p w14:paraId="28155283"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sz w:val="32"/>
          <w:szCs w:val="28"/>
        </w:rPr>
        <w:t xml:space="preserve">Det understrekes at faget må preges av vidsyn og vilje til å forstå andre oppfatninger av religiøse og etiske spørsmål. </w:t>
      </w:r>
    </w:p>
    <w:p w14:paraId="550B2D9A"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sz w:val="32"/>
          <w:szCs w:val="28"/>
        </w:rPr>
        <w:t>En utvikling fra det spesifikt konfesjonelle til en betoning av det felleskristne.</w:t>
      </w:r>
    </w:p>
    <w:p w14:paraId="28E147C3" w14:textId="77777777" w:rsidR="008828BE" w:rsidRPr="00A840DF" w:rsidRDefault="008828BE" w:rsidP="008828BE">
      <w:pPr>
        <w:numPr>
          <w:ilvl w:val="0"/>
          <w:numId w:val="28"/>
        </w:numPr>
        <w:spacing w:line="276" w:lineRule="auto"/>
        <w:jc w:val="both"/>
        <w:rPr>
          <w:rFonts w:ascii="Times New Roman" w:hAnsi="Times New Roman"/>
          <w:i/>
          <w:sz w:val="32"/>
          <w:szCs w:val="28"/>
        </w:rPr>
      </w:pPr>
      <w:r w:rsidRPr="00A840DF">
        <w:rPr>
          <w:rFonts w:ascii="Times New Roman" w:hAnsi="Times New Roman"/>
          <w:sz w:val="32"/>
          <w:szCs w:val="28"/>
          <w:u w:val="single"/>
        </w:rPr>
        <w:t>Faget går fra å ha kirkelig til å få pedagogisk-kulturell legitimering</w:t>
      </w:r>
      <w:r w:rsidRPr="00A840DF">
        <w:rPr>
          <w:rFonts w:ascii="Times New Roman" w:hAnsi="Times New Roman"/>
          <w:sz w:val="32"/>
          <w:szCs w:val="28"/>
        </w:rPr>
        <w:t>.</w:t>
      </w:r>
    </w:p>
    <w:p w14:paraId="658ABD02" w14:textId="77777777" w:rsidR="008828BE" w:rsidRPr="00A840DF" w:rsidRDefault="008828BE" w:rsidP="008828BE">
      <w:pPr>
        <w:pStyle w:val="Overskrift2"/>
        <w:spacing w:before="0" w:beforeAutospacing="0" w:after="0" w:afterAutospacing="0"/>
        <w:jc w:val="both"/>
        <w:rPr>
          <w:rStyle w:val="k-text"/>
          <w:sz w:val="40"/>
        </w:rPr>
      </w:pPr>
    </w:p>
    <w:p w14:paraId="1681E646" w14:textId="77777777" w:rsidR="008828BE" w:rsidRPr="009B2076" w:rsidRDefault="008828BE" w:rsidP="008828BE">
      <w:pPr>
        <w:pStyle w:val="Overskrift2"/>
        <w:spacing w:before="0" w:beforeAutospacing="0" w:after="0" w:afterAutospacing="0"/>
        <w:jc w:val="both"/>
        <w:rPr>
          <w:sz w:val="56"/>
        </w:rPr>
      </w:pPr>
      <w:r w:rsidRPr="009B2076">
        <w:rPr>
          <w:rStyle w:val="k-text"/>
          <w:sz w:val="56"/>
        </w:rPr>
        <w:t>Kristne og humanistiske verdier</w:t>
      </w:r>
    </w:p>
    <w:p w14:paraId="106BB82A" w14:textId="77777777" w:rsidR="008828BE" w:rsidRDefault="008828BE" w:rsidP="008828BE">
      <w:pPr>
        <w:pStyle w:val="k-a"/>
        <w:spacing w:before="0" w:beforeAutospacing="0" w:after="0" w:afterAutospacing="0"/>
        <w:jc w:val="both"/>
        <w:rPr>
          <w:b/>
          <w:i/>
          <w:sz w:val="40"/>
          <w:szCs w:val="28"/>
        </w:rPr>
      </w:pPr>
    </w:p>
    <w:p w14:paraId="0F84E798" w14:textId="77777777" w:rsidR="008828BE" w:rsidRPr="001E0CD2" w:rsidRDefault="008828BE" w:rsidP="008828BE">
      <w:pPr>
        <w:pStyle w:val="k-a"/>
        <w:spacing w:before="0" w:beforeAutospacing="0" w:after="0" w:afterAutospacing="0"/>
        <w:jc w:val="both"/>
        <w:rPr>
          <w:b/>
          <w:i/>
          <w:sz w:val="40"/>
          <w:szCs w:val="28"/>
        </w:rPr>
      </w:pPr>
      <w:r w:rsidRPr="001E0CD2">
        <w:rPr>
          <w:b/>
          <w:i/>
          <w:sz w:val="40"/>
          <w:szCs w:val="28"/>
        </w:rPr>
        <w:t>’Humanistisk’</w:t>
      </w:r>
    </w:p>
    <w:p w14:paraId="78B57EDE" w14:textId="77777777" w:rsidR="008828BE" w:rsidRPr="00320FC3" w:rsidRDefault="008828BE" w:rsidP="008828BE">
      <w:pPr>
        <w:jc w:val="both"/>
        <w:rPr>
          <w:rFonts w:ascii="Times New Roman" w:hAnsi="Times New Roman"/>
          <w:sz w:val="28"/>
        </w:rPr>
      </w:pPr>
      <w:r w:rsidRPr="00320FC3">
        <w:rPr>
          <w:rFonts w:ascii="Times New Roman" w:hAnsi="Times New Roman"/>
          <w:sz w:val="32"/>
        </w:rPr>
        <w:t>Det er den vide, klassiske humanisme-tradisjon det her er tale om, ikke en sekulær livssyns-humanisme som i stor grad profilerer seg som motpol til kristendom.</w:t>
      </w:r>
      <w:r w:rsidRPr="00320FC3">
        <w:rPr>
          <w:rStyle w:val="Fotnotereferanse"/>
          <w:rFonts w:ascii="Times New Roman" w:hAnsi="Times New Roman"/>
          <w:sz w:val="32"/>
        </w:rPr>
        <w:footnoteReference w:id="33"/>
      </w:r>
      <w:r w:rsidRPr="00320FC3">
        <w:rPr>
          <w:rFonts w:ascii="Times New Roman" w:hAnsi="Times New Roman"/>
          <w:sz w:val="28"/>
        </w:rPr>
        <w:t xml:space="preserve"> </w:t>
      </w:r>
    </w:p>
    <w:p w14:paraId="65D103E1" w14:textId="77777777" w:rsidR="008828BE" w:rsidRPr="00CA7C65" w:rsidRDefault="008828BE" w:rsidP="008828BE">
      <w:pPr>
        <w:pStyle w:val="k-a"/>
        <w:spacing w:before="0" w:beforeAutospacing="0" w:after="0" w:afterAutospacing="0"/>
        <w:jc w:val="both"/>
        <w:rPr>
          <w:sz w:val="36"/>
        </w:rPr>
      </w:pPr>
    </w:p>
    <w:p w14:paraId="1E8ECB0C" w14:textId="77777777" w:rsidR="008828BE" w:rsidRPr="00E525FA" w:rsidRDefault="008828BE" w:rsidP="008828BE">
      <w:pPr>
        <w:pStyle w:val="k-a"/>
        <w:spacing w:before="0" w:beforeAutospacing="0" w:after="0" w:afterAutospacing="0"/>
        <w:jc w:val="both"/>
        <w:rPr>
          <w:i/>
          <w:sz w:val="40"/>
          <w:szCs w:val="28"/>
        </w:rPr>
      </w:pPr>
      <w:r w:rsidRPr="00CA7C65">
        <w:rPr>
          <w:b/>
          <w:sz w:val="40"/>
        </w:rPr>
        <w:t>Mønsterplanene av 1987</w:t>
      </w:r>
      <w:r w:rsidRPr="00CA7C65">
        <w:rPr>
          <w:sz w:val="36"/>
        </w:rPr>
        <w:t xml:space="preserve"> </w:t>
      </w:r>
      <w:r>
        <w:rPr>
          <w:i/>
          <w:sz w:val="40"/>
          <w:szCs w:val="28"/>
        </w:rPr>
        <w:t xml:space="preserve">- </w:t>
      </w:r>
      <w:r>
        <w:rPr>
          <w:i/>
          <w:sz w:val="28"/>
          <w:szCs w:val="28"/>
        </w:rPr>
        <w:t>Borgerlige regjeringer:</w:t>
      </w:r>
    </w:p>
    <w:p w14:paraId="67104BF2" w14:textId="77777777" w:rsidR="008828BE" w:rsidRDefault="008828BE" w:rsidP="008828BE">
      <w:pPr>
        <w:pStyle w:val="k-a"/>
        <w:spacing w:before="0" w:beforeAutospacing="0" w:after="0" w:afterAutospacing="0"/>
        <w:jc w:val="both"/>
        <w:rPr>
          <w:i/>
          <w:sz w:val="28"/>
          <w:szCs w:val="28"/>
        </w:rPr>
      </w:pPr>
    </w:p>
    <w:p w14:paraId="773E72C7" w14:textId="77777777" w:rsidR="008828BE" w:rsidRPr="00320FC3" w:rsidRDefault="008828BE" w:rsidP="008828BE">
      <w:pPr>
        <w:pStyle w:val="k-a"/>
        <w:spacing w:before="0" w:beforeAutospacing="0" w:after="0" w:afterAutospacing="0"/>
        <w:jc w:val="both"/>
        <w:rPr>
          <w:i/>
          <w:sz w:val="32"/>
          <w:szCs w:val="28"/>
        </w:rPr>
      </w:pPr>
      <w:r w:rsidRPr="00320FC3">
        <w:rPr>
          <w:i/>
          <w:sz w:val="32"/>
          <w:szCs w:val="28"/>
        </w:rPr>
        <w:t>R</w:t>
      </w:r>
      <w:r w:rsidRPr="00320FC3">
        <w:rPr>
          <w:rStyle w:val="k-uthevet"/>
          <w:i/>
          <w:sz w:val="32"/>
          <w:szCs w:val="28"/>
        </w:rPr>
        <w:t xml:space="preserve">evisjon av Mønsterplanen av 1974, </w:t>
      </w:r>
      <w:r w:rsidRPr="00320FC3">
        <w:rPr>
          <w:i/>
          <w:sz w:val="32"/>
          <w:szCs w:val="28"/>
        </w:rPr>
        <w:t>Stortingsmelding nr. 15 - 1986-87:</w:t>
      </w:r>
    </w:p>
    <w:p w14:paraId="31C643C4" w14:textId="77777777" w:rsidR="008828BE" w:rsidRPr="00320FC3" w:rsidRDefault="008828BE" w:rsidP="008828BE">
      <w:pPr>
        <w:pStyle w:val="k-a"/>
        <w:numPr>
          <w:ilvl w:val="0"/>
          <w:numId w:val="29"/>
        </w:numPr>
        <w:spacing w:before="0" w:beforeAutospacing="0" w:after="0" w:afterAutospacing="0"/>
        <w:jc w:val="both"/>
        <w:rPr>
          <w:sz w:val="32"/>
          <w:szCs w:val="28"/>
        </w:rPr>
      </w:pPr>
      <w:r w:rsidRPr="00320FC3">
        <w:rPr>
          <w:sz w:val="32"/>
          <w:szCs w:val="28"/>
        </w:rPr>
        <w:t xml:space="preserve">Åpenhet og respekt overfor andre kirkesamfunn og livssyn </w:t>
      </w:r>
    </w:p>
    <w:p w14:paraId="1E227944" w14:textId="77777777" w:rsidR="008828BE" w:rsidRPr="00320FC3" w:rsidRDefault="008828BE" w:rsidP="008828BE">
      <w:pPr>
        <w:pStyle w:val="k-a"/>
        <w:spacing w:before="0" w:beforeAutospacing="0" w:after="0" w:afterAutospacing="0"/>
        <w:ind w:left="1080"/>
        <w:jc w:val="both"/>
        <w:rPr>
          <w:sz w:val="32"/>
          <w:szCs w:val="28"/>
        </w:rPr>
      </w:pPr>
      <w:r w:rsidRPr="00320FC3">
        <w:rPr>
          <w:sz w:val="32"/>
          <w:szCs w:val="28"/>
        </w:rPr>
        <w:t>(som i 1974).</w:t>
      </w:r>
    </w:p>
    <w:p w14:paraId="2B92EEFC" w14:textId="77777777" w:rsidR="008828BE" w:rsidRPr="00320FC3" w:rsidRDefault="008828BE" w:rsidP="008828BE">
      <w:pPr>
        <w:pStyle w:val="k-a"/>
        <w:numPr>
          <w:ilvl w:val="0"/>
          <w:numId w:val="29"/>
        </w:numPr>
        <w:spacing w:before="0" w:beforeAutospacing="0" w:after="0" w:afterAutospacing="0"/>
        <w:jc w:val="both"/>
        <w:rPr>
          <w:sz w:val="32"/>
          <w:szCs w:val="28"/>
        </w:rPr>
      </w:pPr>
      <w:r w:rsidRPr="00320FC3">
        <w:rPr>
          <w:sz w:val="32"/>
          <w:szCs w:val="28"/>
        </w:rPr>
        <w:t xml:space="preserve">Den konfesjonelle forankring består. </w:t>
      </w:r>
    </w:p>
    <w:p w14:paraId="3EE705C0" w14:textId="77777777" w:rsidR="008828BE" w:rsidRPr="00320FC3" w:rsidRDefault="008828BE" w:rsidP="008828BE">
      <w:pPr>
        <w:pStyle w:val="k-a"/>
        <w:numPr>
          <w:ilvl w:val="0"/>
          <w:numId w:val="29"/>
        </w:numPr>
        <w:spacing w:before="0" w:beforeAutospacing="0" w:after="0" w:afterAutospacing="0"/>
        <w:jc w:val="both"/>
        <w:rPr>
          <w:i/>
          <w:sz w:val="32"/>
          <w:szCs w:val="28"/>
        </w:rPr>
      </w:pPr>
      <w:r w:rsidRPr="00320FC3">
        <w:rPr>
          <w:sz w:val="32"/>
          <w:szCs w:val="28"/>
        </w:rPr>
        <w:t xml:space="preserve">I </w:t>
      </w:r>
      <w:r w:rsidRPr="00320FC3">
        <w:rPr>
          <w:i/>
          <w:sz w:val="32"/>
          <w:szCs w:val="28"/>
        </w:rPr>
        <w:t xml:space="preserve">Stortingsmelding nr. 15 - 1986-87 </w:t>
      </w:r>
      <w:r w:rsidRPr="00320FC3">
        <w:rPr>
          <w:sz w:val="32"/>
          <w:szCs w:val="28"/>
        </w:rPr>
        <w:t xml:space="preserve">er det ikke noe motsetningsforhold mellom begrepene </w:t>
      </w:r>
      <w:r w:rsidRPr="00320FC3">
        <w:rPr>
          <w:b/>
          <w:i/>
          <w:sz w:val="32"/>
          <w:szCs w:val="28"/>
        </w:rPr>
        <w:t>kristen og humanistisk</w:t>
      </w:r>
      <w:r w:rsidRPr="00320FC3">
        <w:rPr>
          <w:sz w:val="32"/>
          <w:szCs w:val="28"/>
        </w:rPr>
        <w:t xml:space="preserve">. Det heter: </w:t>
      </w:r>
      <w:r w:rsidRPr="00320FC3">
        <w:rPr>
          <w:i/>
          <w:sz w:val="32"/>
          <w:szCs w:val="28"/>
        </w:rPr>
        <w:t>Skolen skal i sin undervisning og virksomhet bygge på grunnleggende kristne og humanistiske verdier.</w:t>
      </w:r>
    </w:p>
    <w:p w14:paraId="3FD4662D" w14:textId="77777777" w:rsidR="008828BE" w:rsidRPr="00320FC3" w:rsidRDefault="008828BE" w:rsidP="008828BE">
      <w:pPr>
        <w:pStyle w:val="k-a"/>
        <w:numPr>
          <w:ilvl w:val="0"/>
          <w:numId w:val="29"/>
        </w:numPr>
        <w:spacing w:before="0" w:beforeAutospacing="0" w:after="0" w:afterAutospacing="0"/>
        <w:jc w:val="both"/>
        <w:rPr>
          <w:i/>
          <w:sz w:val="32"/>
          <w:szCs w:val="28"/>
        </w:rPr>
      </w:pPr>
      <w:r w:rsidRPr="00320FC3">
        <w:rPr>
          <w:sz w:val="32"/>
          <w:szCs w:val="28"/>
        </w:rPr>
        <w:t xml:space="preserve">M-87 er en tilbakevending til mer kjernestoff, og en sterkere vekt på verdiformidling. </w:t>
      </w:r>
    </w:p>
    <w:p w14:paraId="52609481" w14:textId="77777777" w:rsidR="008828BE" w:rsidRPr="00320FC3" w:rsidRDefault="008828BE" w:rsidP="008828BE">
      <w:pPr>
        <w:pStyle w:val="k-a"/>
        <w:numPr>
          <w:ilvl w:val="0"/>
          <w:numId w:val="29"/>
        </w:numPr>
        <w:spacing w:before="0" w:beforeAutospacing="0" w:after="0" w:afterAutospacing="0"/>
        <w:jc w:val="both"/>
        <w:rPr>
          <w:i/>
          <w:sz w:val="32"/>
          <w:szCs w:val="28"/>
        </w:rPr>
      </w:pPr>
      <w:r w:rsidRPr="00320FC3">
        <w:rPr>
          <w:sz w:val="32"/>
          <w:szCs w:val="28"/>
        </w:rPr>
        <w:t>Planen åpner for samarbeid på mange plan mellom skole og kirke.</w:t>
      </w:r>
    </w:p>
    <w:p w14:paraId="5E2DEFA1" w14:textId="77777777" w:rsidR="008828BE" w:rsidRPr="00320FC3" w:rsidRDefault="008828BE" w:rsidP="008828BE">
      <w:pPr>
        <w:pStyle w:val="k-a"/>
        <w:numPr>
          <w:ilvl w:val="0"/>
          <w:numId w:val="29"/>
        </w:numPr>
        <w:spacing w:before="0" w:beforeAutospacing="0" w:after="0" w:afterAutospacing="0"/>
        <w:jc w:val="both"/>
        <w:rPr>
          <w:i/>
          <w:sz w:val="32"/>
          <w:szCs w:val="28"/>
        </w:rPr>
      </w:pPr>
      <w:r w:rsidRPr="00320FC3">
        <w:rPr>
          <w:sz w:val="32"/>
          <w:szCs w:val="28"/>
        </w:rPr>
        <w:t xml:space="preserve">Fra M-74 til M-87 skjer det også omfattende endringer av innholdet i faget livssynsorientering, som i M-87 får navnet </w:t>
      </w:r>
      <w:r w:rsidRPr="00320FC3">
        <w:rPr>
          <w:rStyle w:val="k-uthevet"/>
          <w:sz w:val="32"/>
          <w:szCs w:val="28"/>
        </w:rPr>
        <w:t>livssynskunnskap</w:t>
      </w:r>
      <w:r w:rsidRPr="00320FC3">
        <w:rPr>
          <w:sz w:val="32"/>
          <w:szCs w:val="28"/>
        </w:rPr>
        <w:t xml:space="preserve">. </w:t>
      </w:r>
    </w:p>
    <w:p w14:paraId="234EDA5E" w14:textId="77777777" w:rsidR="008828BE" w:rsidRPr="00320FC3" w:rsidRDefault="008828BE" w:rsidP="008828BE">
      <w:pPr>
        <w:pStyle w:val="k-a"/>
        <w:numPr>
          <w:ilvl w:val="0"/>
          <w:numId w:val="29"/>
        </w:numPr>
        <w:spacing w:before="0" w:beforeAutospacing="0" w:after="0" w:afterAutospacing="0"/>
        <w:jc w:val="both"/>
        <w:rPr>
          <w:i/>
          <w:sz w:val="32"/>
          <w:szCs w:val="28"/>
        </w:rPr>
      </w:pPr>
      <w:r w:rsidRPr="00320FC3">
        <w:rPr>
          <w:sz w:val="32"/>
          <w:szCs w:val="28"/>
        </w:rPr>
        <w:t xml:space="preserve">I forhold til M-74 ble det lagt </w:t>
      </w:r>
      <w:r w:rsidRPr="00320FC3">
        <w:rPr>
          <w:sz w:val="32"/>
          <w:szCs w:val="28"/>
          <w:u w:val="single"/>
        </w:rPr>
        <w:t>større vekt på fremstillingen av kristendommen med den begrunnelse at det i vår kulturelle sammenheng er naturlig å gi kristendommen en forholdsvis stor plass</w:t>
      </w:r>
      <w:r w:rsidRPr="00320FC3">
        <w:rPr>
          <w:sz w:val="32"/>
          <w:szCs w:val="28"/>
        </w:rPr>
        <w:t xml:space="preserve">. </w:t>
      </w:r>
    </w:p>
    <w:p w14:paraId="231C0AB0" w14:textId="77777777" w:rsidR="008828BE" w:rsidRPr="00E525FA" w:rsidRDefault="008828BE" w:rsidP="008828BE">
      <w:pPr>
        <w:pStyle w:val="k-a"/>
        <w:spacing w:before="0" w:beforeAutospacing="0" w:after="0" w:afterAutospacing="0"/>
        <w:jc w:val="both"/>
        <w:rPr>
          <w:i/>
          <w:sz w:val="28"/>
          <w:szCs w:val="28"/>
        </w:rPr>
      </w:pPr>
    </w:p>
    <w:p w14:paraId="05D2C0CE" w14:textId="77777777" w:rsidR="008828BE" w:rsidRPr="00E525FA" w:rsidRDefault="008828BE" w:rsidP="008828BE">
      <w:pPr>
        <w:pStyle w:val="Listeavsnitt"/>
        <w:spacing w:after="0"/>
        <w:ind w:left="0"/>
        <w:rPr>
          <w:rFonts w:ascii="Times New Roman" w:hAnsi="Times New Roman"/>
          <w:b/>
          <w:sz w:val="40"/>
          <w:szCs w:val="28"/>
          <w:lang w:val="nb-NO"/>
        </w:rPr>
      </w:pPr>
      <w:r w:rsidRPr="00E525FA">
        <w:rPr>
          <w:rFonts w:ascii="Times New Roman" w:hAnsi="Times New Roman"/>
          <w:b/>
          <w:sz w:val="40"/>
          <w:szCs w:val="28"/>
          <w:lang w:val="nb-NO"/>
        </w:rPr>
        <w:t>M-87</w:t>
      </w:r>
    </w:p>
    <w:p w14:paraId="013B6187"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lang w:val="nb-NO"/>
        </w:rPr>
        <w:t>Kristendommen og jødedommen samlet i ett hovedemne.</w:t>
      </w:r>
    </w:p>
    <w:p w14:paraId="5E191E7B"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lang w:val="nb-NO"/>
        </w:rPr>
        <w:t>Andre religioner utgjorde et annet emne</w:t>
      </w:r>
    </w:p>
    <w:p w14:paraId="04B3357F"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lang w:val="nb-NO"/>
        </w:rPr>
        <w:t xml:space="preserve">Sekulære livssyn et tredje hovedemne. </w:t>
      </w:r>
    </w:p>
    <w:p w14:paraId="6A17FBC9"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lang w:val="nb-NO"/>
        </w:rPr>
        <w:t>Etikk ble et eget hovedemne. Etikken skulle innholdsmessig ta vare på</w:t>
      </w:r>
      <w:r w:rsidRPr="005C11D2">
        <w:rPr>
          <w:rFonts w:ascii="Times New Roman" w:hAnsi="Times New Roman"/>
          <w:sz w:val="32"/>
          <w:szCs w:val="28"/>
          <w:u w:val="single"/>
          <w:lang w:val="nb-NO"/>
        </w:rPr>
        <w:t xml:space="preserve"> skolens verdigrunnlag</w:t>
      </w:r>
      <w:r w:rsidRPr="005C11D2">
        <w:rPr>
          <w:rFonts w:ascii="Times New Roman" w:hAnsi="Times New Roman"/>
          <w:sz w:val="32"/>
          <w:szCs w:val="28"/>
          <w:lang w:val="nb-NO"/>
        </w:rPr>
        <w:t xml:space="preserve">: </w:t>
      </w:r>
      <w:r w:rsidRPr="005C11D2">
        <w:rPr>
          <w:rFonts w:ascii="Times New Roman" w:hAnsi="Times New Roman"/>
          <w:i/>
          <w:sz w:val="32"/>
          <w:szCs w:val="28"/>
          <w:lang w:val="nb-NO"/>
        </w:rPr>
        <w:t>kristen tro og moral, de demokratiske ideer, menneskerettene og vitenskapelig tenkemåte</w:t>
      </w:r>
      <w:r w:rsidRPr="005C11D2">
        <w:rPr>
          <w:rFonts w:ascii="Times New Roman" w:hAnsi="Times New Roman"/>
          <w:sz w:val="32"/>
          <w:szCs w:val="28"/>
          <w:lang w:val="nb-NO"/>
        </w:rPr>
        <w:t xml:space="preserve">. </w:t>
      </w:r>
    </w:p>
    <w:p w14:paraId="35234621"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rPr>
        <w:t xml:space="preserve">Fagene kristendomskunnskap og livssynskunnskap i M-87 har mye stoff felles. </w:t>
      </w:r>
    </w:p>
    <w:p w14:paraId="25464059" w14:textId="77777777" w:rsidR="008828BE" w:rsidRPr="005C11D2" w:rsidRDefault="008828BE" w:rsidP="008828BE">
      <w:pPr>
        <w:pStyle w:val="Listeavsnitt"/>
        <w:numPr>
          <w:ilvl w:val="0"/>
          <w:numId w:val="30"/>
        </w:numPr>
        <w:spacing w:after="0"/>
        <w:rPr>
          <w:rFonts w:ascii="Times New Roman" w:hAnsi="Times New Roman"/>
          <w:sz w:val="32"/>
          <w:szCs w:val="28"/>
          <w:lang w:val="nb-NO"/>
        </w:rPr>
      </w:pPr>
      <w:r w:rsidRPr="005C11D2">
        <w:rPr>
          <w:rFonts w:ascii="Times New Roman" w:hAnsi="Times New Roman"/>
          <w:sz w:val="32"/>
          <w:szCs w:val="28"/>
          <w:lang w:val="nb-NO"/>
        </w:rPr>
        <w:t>I livssynskunnskap er den generelle orienteringen om religioner og livssyn hovedsaken. Fremstillingen av kristendommen er gitt en forholdsvis bred plass.</w:t>
      </w:r>
    </w:p>
    <w:p w14:paraId="131F6070" w14:textId="77777777" w:rsidR="008828BE" w:rsidRDefault="008828BE" w:rsidP="008828BE">
      <w:pPr>
        <w:pStyle w:val="Listeavsnitt"/>
        <w:spacing w:after="0"/>
        <w:rPr>
          <w:rFonts w:ascii="Times New Roman" w:hAnsi="Times New Roman"/>
          <w:sz w:val="28"/>
          <w:szCs w:val="28"/>
          <w:lang w:val="nb-NO"/>
        </w:rPr>
      </w:pPr>
    </w:p>
    <w:p w14:paraId="35C374D1" w14:textId="77777777" w:rsidR="008828BE" w:rsidRPr="003101EB" w:rsidRDefault="008828BE" w:rsidP="008828BE">
      <w:pPr>
        <w:pStyle w:val="Listeavsnitt"/>
        <w:spacing w:after="0"/>
        <w:ind w:left="0"/>
        <w:rPr>
          <w:rFonts w:ascii="Times New Roman" w:hAnsi="Times New Roman"/>
          <w:b/>
          <w:sz w:val="40"/>
          <w:szCs w:val="28"/>
          <w:lang w:val="nb-NO"/>
        </w:rPr>
      </w:pPr>
      <w:r w:rsidRPr="003101EB">
        <w:rPr>
          <w:rFonts w:ascii="Times New Roman" w:hAnsi="Times New Roman"/>
          <w:b/>
          <w:sz w:val="40"/>
          <w:szCs w:val="28"/>
          <w:lang w:val="nb-NO"/>
        </w:rPr>
        <w:t>Det liberale samfunnet tar hensyn til alle</w:t>
      </w:r>
      <w:r>
        <w:rPr>
          <w:rFonts w:ascii="Times New Roman" w:hAnsi="Times New Roman"/>
          <w:b/>
          <w:sz w:val="40"/>
          <w:szCs w:val="28"/>
          <w:lang w:val="nb-NO"/>
        </w:rPr>
        <w:t>:</w:t>
      </w:r>
    </w:p>
    <w:p w14:paraId="26653E62" w14:textId="77777777" w:rsidR="008828BE" w:rsidRDefault="008828BE" w:rsidP="008828BE">
      <w:pPr>
        <w:pStyle w:val="Listeavsnitt"/>
        <w:spacing w:after="0"/>
        <w:ind w:left="0"/>
        <w:rPr>
          <w:rFonts w:ascii="Times New Roman" w:hAnsi="Times New Roman"/>
          <w:b/>
          <w:sz w:val="28"/>
          <w:szCs w:val="28"/>
          <w:lang w:val="nb-NO"/>
        </w:rPr>
      </w:pPr>
    </w:p>
    <w:p w14:paraId="151701E2" w14:textId="77777777" w:rsidR="008828BE" w:rsidRPr="00B836CF" w:rsidRDefault="008828BE" w:rsidP="008828BE">
      <w:pPr>
        <w:pStyle w:val="Listeavsnitt"/>
        <w:spacing w:after="0"/>
        <w:ind w:left="0"/>
        <w:rPr>
          <w:rFonts w:ascii="Times New Roman" w:hAnsi="Times New Roman"/>
          <w:b/>
          <w:sz w:val="32"/>
          <w:szCs w:val="28"/>
          <w:lang w:val="nb-NO"/>
        </w:rPr>
      </w:pPr>
      <w:r w:rsidRPr="00B836CF">
        <w:rPr>
          <w:rFonts w:ascii="Times New Roman" w:hAnsi="Times New Roman"/>
          <w:b/>
          <w:sz w:val="32"/>
          <w:szCs w:val="28"/>
          <w:lang w:val="nb-NO"/>
        </w:rPr>
        <w:t>En tredje mulighet</w:t>
      </w:r>
    </w:p>
    <w:p w14:paraId="2EAFEB22" w14:textId="77777777" w:rsidR="008828BE" w:rsidRPr="00B836CF" w:rsidRDefault="008828BE" w:rsidP="008828BE">
      <w:pPr>
        <w:pStyle w:val="k-a"/>
        <w:numPr>
          <w:ilvl w:val="0"/>
          <w:numId w:val="31"/>
        </w:numPr>
        <w:spacing w:before="0" w:beforeAutospacing="0" w:after="0" w:afterAutospacing="0"/>
        <w:jc w:val="both"/>
        <w:rPr>
          <w:sz w:val="32"/>
          <w:szCs w:val="28"/>
        </w:rPr>
      </w:pPr>
      <w:r w:rsidRPr="00B836CF">
        <w:rPr>
          <w:sz w:val="32"/>
          <w:szCs w:val="28"/>
        </w:rPr>
        <w:t xml:space="preserve">I tillegg til kristendomskunnskap og livssynskunnskap gis det også mulighet, til </w:t>
      </w:r>
      <w:r w:rsidRPr="00B836CF">
        <w:rPr>
          <w:sz w:val="32"/>
          <w:szCs w:val="28"/>
          <w:u w:val="single"/>
        </w:rPr>
        <w:t>opplæring i regi av eget trossamfunn</w:t>
      </w:r>
      <w:r w:rsidRPr="00B836CF">
        <w:rPr>
          <w:sz w:val="32"/>
          <w:szCs w:val="28"/>
        </w:rPr>
        <w:t xml:space="preserve"> som presenteres i kapittel 37 i M-87: </w:t>
      </w:r>
      <w:r w:rsidRPr="00B836CF">
        <w:rPr>
          <w:i/>
          <w:sz w:val="32"/>
          <w:szCs w:val="28"/>
        </w:rPr>
        <w:t>Annen religions- og livssynskunnskap</w:t>
      </w:r>
      <w:r w:rsidRPr="00B836CF">
        <w:rPr>
          <w:sz w:val="32"/>
          <w:szCs w:val="28"/>
        </w:rPr>
        <w:t xml:space="preserve">. </w:t>
      </w:r>
    </w:p>
    <w:p w14:paraId="2DDC3B63" w14:textId="77777777" w:rsidR="008828BE" w:rsidRPr="00B836CF" w:rsidRDefault="008828BE" w:rsidP="008828BE">
      <w:pPr>
        <w:pStyle w:val="k-a"/>
        <w:numPr>
          <w:ilvl w:val="0"/>
          <w:numId w:val="31"/>
        </w:numPr>
        <w:spacing w:before="0" w:beforeAutospacing="0" w:after="0" w:afterAutospacing="0"/>
        <w:jc w:val="both"/>
        <w:rPr>
          <w:sz w:val="32"/>
          <w:szCs w:val="28"/>
        </w:rPr>
      </w:pPr>
      <w:r w:rsidRPr="00B836CF">
        <w:rPr>
          <w:sz w:val="32"/>
          <w:szCs w:val="28"/>
        </w:rPr>
        <w:t xml:space="preserve">Dette var av hensyn til foreldre som ønsker at undervisningen skal bygge på den religion eller det livssyn de selv representerer. </w:t>
      </w:r>
    </w:p>
    <w:p w14:paraId="74DF1C1B" w14:textId="77777777" w:rsidR="008828BE" w:rsidRPr="00B836CF" w:rsidRDefault="008828BE" w:rsidP="008828BE">
      <w:pPr>
        <w:pStyle w:val="k-a"/>
        <w:numPr>
          <w:ilvl w:val="0"/>
          <w:numId w:val="31"/>
        </w:numPr>
        <w:spacing w:before="0" w:beforeAutospacing="0" w:after="0" w:afterAutospacing="0"/>
        <w:jc w:val="both"/>
        <w:rPr>
          <w:sz w:val="32"/>
          <w:szCs w:val="28"/>
        </w:rPr>
      </w:pPr>
      <w:r w:rsidRPr="00B836CF">
        <w:rPr>
          <w:sz w:val="32"/>
          <w:szCs w:val="28"/>
        </w:rPr>
        <w:t xml:space="preserve">Denne undervisningen kan enten gis på skolen eller i religions- og livssynssamfunnets egen regi etter nærmere retningslinjer fra departementet. </w:t>
      </w:r>
    </w:p>
    <w:p w14:paraId="2E461B2A" w14:textId="77777777" w:rsidR="008828BE" w:rsidRDefault="008828BE" w:rsidP="008828BE">
      <w:pPr>
        <w:jc w:val="both"/>
        <w:rPr>
          <w:rFonts w:ascii="Times New Roman" w:hAnsi="Times New Roman"/>
        </w:rPr>
      </w:pPr>
    </w:p>
    <w:p w14:paraId="528CEEB4" w14:textId="77777777" w:rsidR="008828BE" w:rsidRDefault="008828BE" w:rsidP="008828BE">
      <w:pPr>
        <w:pStyle w:val="Overskrift2"/>
        <w:spacing w:before="0" w:beforeAutospacing="0" w:after="0" w:afterAutospacing="0"/>
        <w:jc w:val="both"/>
      </w:pPr>
      <w:r>
        <w:t>’</w:t>
      </w:r>
      <w:r w:rsidRPr="00664A02">
        <w:t>Objektiv</w:t>
      </w:r>
      <w:r>
        <w:t xml:space="preserve">’ </w:t>
      </w:r>
      <w:r w:rsidRPr="00664A02">
        <w:rPr>
          <w:rStyle w:val="k-text"/>
        </w:rPr>
        <w:t xml:space="preserve">eller </w:t>
      </w:r>
      <w:r>
        <w:rPr>
          <w:rStyle w:val="k-text"/>
        </w:rPr>
        <w:t>’</w:t>
      </w:r>
      <w:r w:rsidRPr="00664A02">
        <w:t>forkynnende</w:t>
      </w:r>
      <w:r>
        <w:t>’ undervisning</w:t>
      </w:r>
    </w:p>
    <w:p w14:paraId="03AE3E12" w14:textId="77777777" w:rsidR="008828BE" w:rsidRPr="00F50E2D" w:rsidRDefault="008828BE" w:rsidP="008828BE">
      <w:pPr>
        <w:pStyle w:val="Overskrift2"/>
        <w:spacing w:before="0" w:beforeAutospacing="0" w:after="0" w:afterAutospacing="0"/>
        <w:jc w:val="both"/>
        <w:rPr>
          <w:b w:val="0"/>
          <w:i/>
          <w:sz w:val="28"/>
        </w:rPr>
      </w:pPr>
      <w:r w:rsidRPr="00F50E2D">
        <w:rPr>
          <w:b w:val="0"/>
          <w:i/>
          <w:sz w:val="28"/>
        </w:rPr>
        <w:t>Debatt om begrepene frem mot M-87:</w:t>
      </w:r>
    </w:p>
    <w:p w14:paraId="4E8FE160" w14:textId="77777777" w:rsidR="008828BE" w:rsidRPr="003202DA" w:rsidRDefault="008828BE" w:rsidP="008828BE">
      <w:pPr>
        <w:jc w:val="both"/>
        <w:rPr>
          <w:rFonts w:ascii="Times New Roman" w:hAnsi="Times New Roman"/>
          <w:sz w:val="28"/>
          <w:szCs w:val="28"/>
        </w:rPr>
      </w:pPr>
    </w:p>
    <w:p w14:paraId="00C5F97E" w14:textId="77777777" w:rsidR="008828BE" w:rsidRPr="00B836CF" w:rsidRDefault="008828BE" w:rsidP="008828BE">
      <w:pPr>
        <w:jc w:val="both"/>
        <w:rPr>
          <w:rFonts w:ascii="Times New Roman" w:hAnsi="Times New Roman"/>
          <w:b/>
          <w:sz w:val="32"/>
          <w:szCs w:val="28"/>
        </w:rPr>
      </w:pPr>
      <w:r w:rsidRPr="00B836CF">
        <w:rPr>
          <w:rFonts w:ascii="Times New Roman" w:hAnsi="Times New Roman"/>
          <w:b/>
          <w:sz w:val="32"/>
          <w:szCs w:val="28"/>
        </w:rPr>
        <w:t xml:space="preserve">Reidar Myhre </w:t>
      </w:r>
      <w:r w:rsidRPr="00B836CF">
        <w:rPr>
          <w:rFonts w:ascii="Times New Roman" w:hAnsi="Times New Roman"/>
          <w:sz w:val="32"/>
          <w:szCs w:val="28"/>
        </w:rPr>
        <w:t>(1994)</w:t>
      </w:r>
      <w:r w:rsidRPr="00B836CF">
        <w:rPr>
          <w:rFonts w:ascii="Times New Roman" w:hAnsi="Times New Roman"/>
          <w:b/>
          <w:sz w:val="32"/>
          <w:szCs w:val="28"/>
        </w:rPr>
        <w:t xml:space="preserve">: </w:t>
      </w:r>
    </w:p>
    <w:p w14:paraId="4601138A" w14:textId="77777777" w:rsidR="008828BE" w:rsidRPr="00B836CF" w:rsidRDefault="008828BE" w:rsidP="008828BE">
      <w:pPr>
        <w:pStyle w:val="k-a"/>
        <w:spacing w:before="0" w:beforeAutospacing="0" w:after="0" w:afterAutospacing="0"/>
        <w:jc w:val="both"/>
        <w:rPr>
          <w:sz w:val="32"/>
          <w:szCs w:val="28"/>
        </w:rPr>
      </w:pPr>
      <w:r w:rsidRPr="00B836CF">
        <w:rPr>
          <w:i/>
          <w:sz w:val="32"/>
          <w:szCs w:val="28"/>
        </w:rPr>
        <w:t xml:space="preserve">Begge begrepene har lett for å spore av fra hva saken egentlig dreier seg om. </w:t>
      </w:r>
      <w:r w:rsidRPr="00B836CF">
        <w:rPr>
          <w:rStyle w:val="k-uthevet"/>
          <w:i/>
          <w:sz w:val="32"/>
          <w:szCs w:val="28"/>
        </w:rPr>
        <w:t>Objektiv</w:t>
      </w:r>
      <w:r w:rsidRPr="00B836CF">
        <w:rPr>
          <w:i/>
          <w:sz w:val="32"/>
          <w:szCs w:val="28"/>
        </w:rPr>
        <w:t xml:space="preserve"> har lett for å vekke assosiasjoner i retning av refererende, kjølig og korrekt undervisning, mens </w:t>
      </w:r>
      <w:r w:rsidRPr="00B836CF">
        <w:rPr>
          <w:rStyle w:val="k-uthevet"/>
          <w:i/>
          <w:sz w:val="32"/>
          <w:szCs w:val="28"/>
        </w:rPr>
        <w:t>forkynnende</w:t>
      </w:r>
      <w:r w:rsidRPr="00B836CF">
        <w:rPr>
          <w:i/>
          <w:sz w:val="32"/>
          <w:szCs w:val="28"/>
        </w:rPr>
        <w:t xml:space="preserve"> maner frem bildet av følelsespress og utidig misjonering. Etter vår oppfatning ligger løsningen i </w:t>
      </w:r>
      <w:r w:rsidRPr="00B836CF">
        <w:rPr>
          <w:sz w:val="32"/>
          <w:szCs w:val="28"/>
          <w:u w:val="single"/>
        </w:rPr>
        <w:t>den didaktisk</w:t>
      </w:r>
      <w:r w:rsidRPr="00B836CF">
        <w:rPr>
          <w:i/>
          <w:sz w:val="32"/>
          <w:szCs w:val="28"/>
          <w:u w:val="single"/>
        </w:rPr>
        <w:t>e hovedsatsen at det alltid er lærerens oppgave å forløse og levendegjøre fagets innhold</w:t>
      </w:r>
      <w:r w:rsidRPr="00B836CF">
        <w:rPr>
          <w:i/>
          <w:sz w:val="32"/>
          <w:szCs w:val="28"/>
        </w:rPr>
        <w:t>. Mye av stoffet i kristendomsundervisningen har karakter av kunnskapsformidling, samtidig som det også i kraft av sitt innhold har en aktuell appell og kan relateres til elevenes hverdag</w:t>
      </w:r>
      <w:r w:rsidRPr="00B836CF">
        <w:rPr>
          <w:sz w:val="32"/>
          <w:szCs w:val="28"/>
        </w:rPr>
        <w:t xml:space="preserve"> (s.316).</w:t>
      </w:r>
    </w:p>
    <w:p w14:paraId="32577AE3" w14:textId="77777777" w:rsidR="008828BE" w:rsidRPr="00B836CF" w:rsidRDefault="008828BE" w:rsidP="008828BE">
      <w:pPr>
        <w:pStyle w:val="k-a"/>
        <w:spacing w:before="0" w:beforeAutospacing="0" w:after="0" w:afterAutospacing="0"/>
        <w:jc w:val="both"/>
        <w:rPr>
          <w:i/>
          <w:sz w:val="32"/>
          <w:szCs w:val="28"/>
        </w:rPr>
      </w:pPr>
    </w:p>
    <w:p w14:paraId="61122F07" w14:textId="77777777" w:rsidR="008828BE" w:rsidRPr="00B836CF" w:rsidRDefault="008828BE" w:rsidP="008828BE">
      <w:pPr>
        <w:pStyle w:val="k-a"/>
        <w:spacing w:before="0" w:beforeAutospacing="0" w:after="0" w:afterAutospacing="0"/>
        <w:jc w:val="both"/>
        <w:rPr>
          <w:rStyle w:val="k-uthevet"/>
          <w:b/>
          <w:sz w:val="32"/>
          <w:szCs w:val="28"/>
        </w:rPr>
      </w:pPr>
      <w:r w:rsidRPr="00B836CF">
        <w:rPr>
          <w:b/>
          <w:sz w:val="32"/>
          <w:szCs w:val="28"/>
        </w:rPr>
        <w:t xml:space="preserve">Jfr. Generell del av læreplan for grunnskole, videregående opplæring og voksenopplæring (1993): </w:t>
      </w:r>
      <w:r w:rsidRPr="00B836CF">
        <w:rPr>
          <w:b/>
          <w:i/>
          <w:sz w:val="32"/>
          <w:szCs w:val="28"/>
        </w:rPr>
        <w:t>Vekt på engasjement og formidlingsevne:</w:t>
      </w:r>
      <w:r w:rsidRPr="00B836CF">
        <w:rPr>
          <w:b/>
          <w:sz w:val="32"/>
          <w:szCs w:val="28"/>
        </w:rPr>
        <w:t xml:space="preserve"> </w:t>
      </w:r>
    </w:p>
    <w:p w14:paraId="11A31436" w14:textId="77777777" w:rsidR="008828BE" w:rsidRPr="00B836CF" w:rsidRDefault="008828BE" w:rsidP="008828BE">
      <w:pPr>
        <w:numPr>
          <w:ilvl w:val="0"/>
          <w:numId w:val="32"/>
        </w:numPr>
        <w:spacing w:line="276" w:lineRule="auto"/>
        <w:jc w:val="both"/>
        <w:rPr>
          <w:rFonts w:ascii="Times New Roman" w:hAnsi="Times New Roman"/>
          <w:sz w:val="32"/>
          <w:szCs w:val="28"/>
        </w:rPr>
      </w:pPr>
      <w:r w:rsidRPr="00B836CF">
        <w:rPr>
          <w:rFonts w:ascii="Times New Roman" w:hAnsi="Times New Roman"/>
          <w:sz w:val="32"/>
          <w:szCs w:val="28"/>
        </w:rPr>
        <w:t>Lærerne …. må våge å stå fram tydelig, levende og bevisst i forhold til den kunnskap, de ferdigheter og de verdier som skal formidles.</w:t>
      </w:r>
    </w:p>
    <w:p w14:paraId="317DC9AE" w14:textId="77777777" w:rsidR="008828BE" w:rsidRPr="00B836CF" w:rsidRDefault="008828BE" w:rsidP="008828BE">
      <w:pPr>
        <w:jc w:val="both"/>
        <w:rPr>
          <w:rFonts w:ascii="Times New Roman" w:hAnsi="Times New Roman"/>
          <w:b/>
          <w:sz w:val="32"/>
          <w:szCs w:val="28"/>
        </w:rPr>
      </w:pPr>
    </w:p>
    <w:p w14:paraId="41AED31B" w14:textId="77777777" w:rsidR="008828BE" w:rsidRPr="00B836CF" w:rsidRDefault="008828BE" w:rsidP="008828BE">
      <w:pPr>
        <w:jc w:val="both"/>
        <w:rPr>
          <w:rFonts w:ascii="Times New Roman" w:hAnsi="Times New Roman"/>
          <w:b/>
          <w:sz w:val="32"/>
          <w:szCs w:val="28"/>
        </w:rPr>
      </w:pPr>
      <w:r w:rsidRPr="00B836CF">
        <w:rPr>
          <w:rFonts w:ascii="Times New Roman" w:hAnsi="Times New Roman"/>
          <w:b/>
          <w:sz w:val="32"/>
          <w:szCs w:val="28"/>
        </w:rPr>
        <w:t>Oppgave</w:t>
      </w:r>
    </w:p>
    <w:p w14:paraId="6AE583CE" w14:textId="77777777" w:rsidR="008828BE" w:rsidRPr="00B836CF" w:rsidRDefault="008828BE" w:rsidP="008828BE">
      <w:pPr>
        <w:jc w:val="both"/>
        <w:rPr>
          <w:rFonts w:ascii="Times New Roman" w:hAnsi="Times New Roman"/>
          <w:sz w:val="32"/>
          <w:szCs w:val="28"/>
        </w:rPr>
      </w:pPr>
      <w:r w:rsidRPr="00B836CF">
        <w:rPr>
          <w:rFonts w:ascii="Times New Roman" w:hAnsi="Times New Roman"/>
          <w:sz w:val="32"/>
          <w:szCs w:val="28"/>
        </w:rPr>
        <w:t>Se oppgave s. 10 (over).</w:t>
      </w:r>
    </w:p>
    <w:p w14:paraId="6274A1A4" w14:textId="77777777" w:rsidR="000926D8" w:rsidRDefault="000926D8" w:rsidP="008828BE">
      <w:pPr>
        <w:pStyle w:val="Overskrift2"/>
        <w:spacing w:before="0" w:beforeAutospacing="0" w:after="0" w:afterAutospacing="0"/>
        <w:jc w:val="both"/>
        <w:rPr>
          <w:rStyle w:val="k-text"/>
          <w:sz w:val="72"/>
        </w:rPr>
      </w:pPr>
    </w:p>
    <w:p w14:paraId="0B60E43F" w14:textId="77777777" w:rsidR="008828BE" w:rsidRPr="00734418" w:rsidRDefault="008828BE" w:rsidP="008828BE">
      <w:pPr>
        <w:pStyle w:val="Overskrift2"/>
        <w:spacing w:before="0" w:beforeAutospacing="0" w:after="0" w:afterAutospacing="0"/>
        <w:jc w:val="both"/>
        <w:rPr>
          <w:sz w:val="72"/>
        </w:rPr>
      </w:pPr>
      <w:r w:rsidRPr="00734418">
        <w:rPr>
          <w:rStyle w:val="k-text"/>
          <w:sz w:val="72"/>
        </w:rPr>
        <w:t>Gymnaset</w:t>
      </w:r>
    </w:p>
    <w:p w14:paraId="1F20F119" w14:textId="77777777" w:rsidR="008828BE" w:rsidRPr="000926D8" w:rsidRDefault="008828BE" w:rsidP="008828BE">
      <w:pPr>
        <w:pStyle w:val="k-a"/>
        <w:numPr>
          <w:ilvl w:val="0"/>
          <w:numId w:val="32"/>
        </w:numPr>
        <w:spacing w:before="0" w:beforeAutospacing="0" w:after="0" w:afterAutospacing="0"/>
        <w:jc w:val="both"/>
        <w:rPr>
          <w:sz w:val="32"/>
          <w:szCs w:val="32"/>
        </w:rPr>
      </w:pPr>
      <w:r w:rsidRPr="000926D8">
        <w:rPr>
          <w:sz w:val="32"/>
          <w:szCs w:val="32"/>
        </w:rPr>
        <w:t>Frem til 1809 het faget i gymnaset teologi</w:t>
      </w:r>
    </w:p>
    <w:p w14:paraId="4DCE0600" w14:textId="77777777" w:rsidR="008828BE" w:rsidRPr="000926D8" w:rsidRDefault="008828BE" w:rsidP="008828BE">
      <w:pPr>
        <w:pStyle w:val="k-a"/>
        <w:numPr>
          <w:ilvl w:val="0"/>
          <w:numId w:val="32"/>
        </w:numPr>
        <w:spacing w:before="0" w:beforeAutospacing="0" w:after="0" w:afterAutospacing="0"/>
        <w:jc w:val="both"/>
        <w:rPr>
          <w:sz w:val="32"/>
          <w:szCs w:val="32"/>
        </w:rPr>
      </w:pPr>
      <w:r w:rsidRPr="000926D8">
        <w:rPr>
          <w:sz w:val="32"/>
          <w:szCs w:val="32"/>
        </w:rPr>
        <w:t>Fra 1809 til 1935 religion</w:t>
      </w:r>
    </w:p>
    <w:p w14:paraId="73C9177F" w14:textId="77777777" w:rsidR="008828BE" w:rsidRPr="000926D8" w:rsidRDefault="008828BE" w:rsidP="008828BE">
      <w:pPr>
        <w:pStyle w:val="k-a"/>
        <w:numPr>
          <w:ilvl w:val="0"/>
          <w:numId w:val="32"/>
        </w:numPr>
        <w:spacing w:before="0" w:beforeAutospacing="0" w:after="0" w:afterAutospacing="0"/>
        <w:jc w:val="both"/>
        <w:rPr>
          <w:sz w:val="32"/>
          <w:szCs w:val="32"/>
        </w:rPr>
      </w:pPr>
      <w:r w:rsidRPr="000926D8">
        <w:rPr>
          <w:sz w:val="32"/>
          <w:szCs w:val="32"/>
        </w:rPr>
        <w:t>Fra 1935 til 1974 kristendomskunnskap</w:t>
      </w:r>
    </w:p>
    <w:p w14:paraId="049759C1" w14:textId="77777777" w:rsidR="008828BE" w:rsidRPr="000926D8" w:rsidRDefault="008828BE" w:rsidP="008828BE">
      <w:pPr>
        <w:pStyle w:val="k-a"/>
        <w:numPr>
          <w:ilvl w:val="0"/>
          <w:numId w:val="32"/>
        </w:numPr>
        <w:spacing w:before="0" w:beforeAutospacing="0" w:after="0" w:afterAutospacing="0"/>
        <w:jc w:val="both"/>
        <w:rPr>
          <w:sz w:val="32"/>
          <w:szCs w:val="32"/>
        </w:rPr>
      </w:pPr>
      <w:r w:rsidRPr="000926D8">
        <w:rPr>
          <w:sz w:val="32"/>
          <w:szCs w:val="32"/>
        </w:rPr>
        <w:t xml:space="preserve">Fra 1974 religion. </w:t>
      </w:r>
    </w:p>
    <w:p w14:paraId="3D5AE2E8" w14:textId="77777777" w:rsidR="008828BE" w:rsidRPr="000926D8" w:rsidRDefault="008828BE" w:rsidP="008828BE">
      <w:pPr>
        <w:pStyle w:val="k-a"/>
        <w:spacing w:before="0" w:beforeAutospacing="0" w:after="0" w:afterAutospacing="0"/>
        <w:ind w:left="1080"/>
        <w:jc w:val="both"/>
        <w:rPr>
          <w:sz w:val="32"/>
          <w:szCs w:val="32"/>
        </w:rPr>
      </w:pPr>
    </w:p>
    <w:p w14:paraId="62BFB50C" w14:textId="77777777" w:rsidR="008828BE" w:rsidRPr="000926D8" w:rsidRDefault="008828BE" w:rsidP="008828BE">
      <w:pPr>
        <w:pStyle w:val="k-a"/>
        <w:spacing w:before="0" w:beforeAutospacing="0" w:after="0" w:afterAutospacing="0"/>
        <w:jc w:val="both"/>
        <w:rPr>
          <w:b/>
          <w:sz w:val="32"/>
          <w:szCs w:val="32"/>
        </w:rPr>
      </w:pPr>
      <w:r w:rsidRPr="000926D8">
        <w:rPr>
          <w:b/>
          <w:sz w:val="32"/>
          <w:szCs w:val="32"/>
        </w:rPr>
        <w:t xml:space="preserve">I loven av 1869 heter det at det er viktig </w:t>
      </w:r>
    </w:p>
    <w:p w14:paraId="6F91743C" w14:textId="77777777" w:rsidR="008828BE" w:rsidRPr="000926D8" w:rsidRDefault="008828BE" w:rsidP="008828BE">
      <w:pPr>
        <w:pStyle w:val="k-a"/>
        <w:spacing w:before="0" w:beforeAutospacing="0" w:after="0" w:afterAutospacing="0"/>
        <w:jc w:val="both"/>
        <w:rPr>
          <w:i/>
          <w:sz w:val="32"/>
          <w:szCs w:val="32"/>
        </w:rPr>
      </w:pPr>
      <w:r w:rsidRPr="000926D8">
        <w:rPr>
          <w:i/>
          <w:sz w:val="32"/>
          <w:szCs w:val="32"/>
        </w:rPr>
        <w:t>At Discipelen besidder sikkert Kjendskap til det Vigtigste af Kirkens Historie samt kan gjøre Rede for Indhold og Tankegang i et af Evangelierne, der læses i Grundsproget.</w:t>
      </w:r>
      <w:r w:rsidRPr="000926D8">
        <w:rPr>
          <w:rStyle w:val="Fotnotereferanse"/>
          <w:i/>
          <w:sz w:val="32"/>
          <w:szCs w:val="32"/>
        </w:rPr>
        <w:footnoteReference w:id="34"/>
      </w:r>
    </w:p>
    <w:p w14:paraId="3A250AB2" w14:textId="77777777" w:rsidR="008828BE" w:rsidRPr="000926D8" w:rsidRDefault="008828BE" w:rsidP="008828BE">
      <w:pPr>
        <w:pStyle w:val="k-a"/>
        <w:numPr>
          <w:ilvl w:val="0"/>
          <w:numId w:val="33"/>
        </w:numPr>
        <w:spacing w:before="0" w:beforeAutospacing="0" w:after="0" w:afterAutospacing="0"/>
        <w:jc w:val="both"/>
        <w:rPr>
          <w:i/>
          <w:sz w:val="32"/>
          <w:szCs w:val="32"/>
        </w:rPr>
      </w:pPr>
      <w:r w:rsidRPr="000926D8">
        <w:rPr>
          <w:sz w:val="32"/>
          <w:szCs w:val="32"/>
        </w:rPr>
        <w:t>Kunnskapsaspektet dominerte i 1869, og faget var i denne perioden eksamensfag i den høyere skole på linje med andre fag.</w:t>
      </w:r>
    </w:p>
    <w:p w14:paraId="3A1833E5" w14:textId="77777777" w:rsidR="008828BE" w:rsidRPr="000926D8" w:rsidRDefault="008828BE" w:rsidP="008828BE">
      <w:pPr>
        <w:pStyle w:val="k-a"/>
        <w:spacing w:before="0" w:beforeAutospacing="0" w:after="0" w:afterAutospacing="0"/>
        <w:jc w:val="both"/>
        <w:rPr>
          <w:sz w:val="32"/>
          <w:szCs w:val="32"/>
        </w:rPr>
      </w:pPr>
    </w:p>
    <w:p w14:paraId="4D8B9AE1" w14:textId="77777777" w:rsidR="008828BE" w:rsidRPr="000926D8" w:rsidRDefault="008828BE" w:rsidP="008828BE">
      <w:pPr>
        <w:pStyle w:val="k-a"/>
        <w:spacing w:before="0" w:beforeAutospacing="0" w:after="0" w:afterAutospacing="0"/>
        <w:jc w:val="both"/>
        <w:rPr>
          <w:b/>
          <w:sz w:val="32"/>
          <w:szCs w:val="32"/>
        </w:rPr>
      </w:pPr>
      <w:r w:rsidRPr="000926D8">
        <w:rPr>
          <w:b/>
          <w:sz w:val="32"/>
          <w:szCs w:val="32"/>
        </w:rPr>
        <w:t>Loven av 1896 sier:</w:t>
      </w:r>
    </w:p>
    <w:p w14:paraId="7FC17689" w14:textId="77777777" w:rsidR="008828BE" w:rsidRPr="000926D8" w:rsidRDefault="008828BE" w:rsidP="008828BE">
      <w:pPr>
        <w:jc w:val="both"/>
        <w:rPr>
          <w:rFonts w:ascii="Times New Roman" w:hAnsi="Times New Roman"/>
          <w:i/>
          <w:sz w:val="32"/>
          <w:szCs w:val="32"/>
        </w:rPr>
      </w:pPr>
      <w:r w:rsidRPr="000926D8">
        <w:rPr>
          <w:rFonts w:ascii="Times New Roman" w:hAnsi="Times New Roman"/>
          <w:i/>
          <w:sz w:val="32"/>
          <w:szCs w:val="32"/>
          <w:u w:val="single"/>
        </w:rPr>
        <w:t>Religionsundervisningens</w:t>
      </w:r>
      <w:r w:rsidRPr="000926D8">
        <w:rPr>
          <w:rFonts w:ascii="Times New Roman" w:hAnsi="Times New Roman"/>
          <w:i/>
          <w:sz w:val="32"/>
          <w:szCs w:val="32"/>
        </w:rPr>
        <w:t xml:space="preserve"> Øiemed er at </w:t>
      </w:r>
      <w:r w:rsidRPr="000926D8">
        <w:rPr>
          <w:rFonts w:ascii="Times New Roman" w:hAnsi="Times New Roman"/>
          <w:i/>
          <w:sz w:val="32"/>
          <w:szCs w:val="32"/>
          <w:u w:val="single"/>
        </w:rPr>
        <w:t>føre Eleverne ind i en dybere Erkjendelse af Kristendommen og derunder at inderliggjøre og styrke deres religiøse og sædelig liv</w:t>
      </w:r>
      <w:r w:rsidRPr="000926D8">
        <w:rPr>
          <w:rFonts w:ascii="Times New Roman" w:hAnsi="Times New Roman"/>
          <w:i/>
          <w:sz w:val="32"/>
          <w:szCs w:val="32"/>
        </w:rPr>
        <w:t>. Dette Øiemed søges naaet ved Bibellæsning, Gjennemgaaelse af Hovedafsnit av Kirkehistorien og af Hovedpunkter i den kristelige Tros- og Sædelære.</w:t>
      </w:r>
    </w:p>
    <w:p w14:paraId="3BED6CF1" w14:textId="77777777" w:rsidR="008828BE" w:rsidRPr="000926D8" w:rsidRDefault="008828BE" w:rsidP="008828BE">
      <w:pPr>
        <w:pStyle w:val="k-a"/>
        <w:numPr>
          <w:ilvl w:val="0"/>
          <w:numId w:val="33"/>
        </w:numPr>
        <w:spacing w:before="0" w:beforeAutospacing="0" w:after="0" w:afterAutospacing="0"/>
        <w:jc w:val="both"/>
        <w:rPr>
          <w:sz w:val="32"/>
          <w:szCs w:val="32"/>
        </w:rPr>
      </w:pPr>
      <w:r w:rsidRPr="000926D8">
        <w:rPr>
          <w:sz w:val="32"/>
          <w:szCs w:val="32"/>
        </w:rPr>
        <w:t>I loven av 1896 var det primære å gi en dypere forståelse av kristendommen og inderliggjøre elevenes religiøse og moralske liv.</w:t>
      </w:r>
    </w:p>
    <w:p w14:paraId="1E79271B" w14:textId="77777777" w:rsidR="008828BE" w:rsidRPr="000926D8" w:rsidRDefault="008828BE" w:rsidP="008828BE">
      <w:pPr>
        <w:pStyle w:val="k-a"/>
        <w:numPr>
          <w:ilvl w:val="0"/>
          <w:numId w:val="33"/>
        </w:numPr>
        <w:spacing w:before="0" w:beforeAutospacing="0" w:after="0" w:afterAutospacing="0"/>
        <w:jc w:val="both"/>
        <w:rPr>
          <w:sz w:val="32"/>
          <w:szCs w:val="32"/>
        </w:rPr>
      </w:pPr>
      <w:r w:rsidRPr="000926D8">
        <w:rPr>
          <w:sz w:val="32"/>
          <w:szCs w:val="32"/>
        </w:rPr>
        <w:t xml:space="preserve">Kunnskapstilegnelsen ble sett på som et middel til dette. </w:t>
      </w:r>
    </w:p>
    <w:p w14:paraId="28DDEA36" w14:textId="77777777" w:rsidR="008828BE" w:rsidRPr="000926D8" w:rsidRDefault="008828BE" w:rsidP="008828BE">
      <w:pPr>
        <w:pStyle w:val="k-a"/>
        <w:numPr>
          <w:ilvl w:val="0"/>
          <w:numId w:val="33"/>
        </w:numPr>
        <w:spacing w:before="0" w:beforeAutospacing="0" w:after="0" w:afterAutospacing="0"/>
        <w:jc w:val="both"/>
        <w:rPr>
          <w:sz w:val="32"/>
          <w:szCs w:val="32"/>
        </w:rPr>
      </w:pPr>
      <w:r w:rsidRPr="000926D8">
        <w:rPr>
          <w:sz w:val="32"/>
          <w:szCs w:val="32"/>
        </w:rPr>
        <w:t>Faget ble fra nå av eksamensfritt.</w:t>
      </w:r>
    </w:p>
    <w:p w14:paraId="646EE452" w14:textId="77777777" w:rsidR="008828BE" w:rsidRPr="000926D8" w:rsidRDefault="008828BE" w:rsidP="008828BE">
      <w:pPr>
        <w:jc w:val="both"/>
        <w:rPr>
          <w:rFonts w:ascii="Times New Roman" w:hAnsi="Times New Roman"/>
          <w:sz w:val="32"/>
          <w:szCs w:val="32"/>
        </w:rPr>
      </w:pPr>
    </w:p>
    <w:p w14:paraId="0D39FB4E" w14:textId="77777777" w:rsidR="008828BE" w:rsidRPr="000926D8" w:rsidRDefault="008828BE" w:rsidP="008828BE">
      <w:pPr>
        <w:jc w:val="both"/>
        <w:rPr>
          <w:rFonts w:ascii="Times New Roman" w:hAnsi="Times New Roman"/>
          <w:sz w:val="32"/>
          <w:szCs w:val="32"/>
        </w:rPr>
      </w:pPr>
    </w:p>
    <w:p w14:paraId="046A86D4" w14:textId="77777777" w:rsidR="008828BE" w:rsidRPr="00353570" w:rsidRDefault="008828BE" w:rsidP="008828BE">
      <w:pPr>
        <w:pStyle w:val="k-a"/>
        <w:spacing w:before="0" w:beforeAutospacing="0" w:after="0" w:afterAutospacing="0"/>
        <w:jc w:val="both"/>
        <w:rPr>
          <w:b/>
          <w:sz w:val="28"/>
          <w:szCs w:val="32"/>
        </w:rPr>
      </w:pPr>
      <w:r w:rsidRPr="00353570">
        <w:rPr>
          <w:b/>
          <w:sz w:val="28"/>
          <w:szCs w:val="32"/>
        </w:rPr>
        <w:t>Undervisningsplaner for den høgre almenskolen etter lov av 10. mai 1935:</w:t>
      </w:r>
    </w:p>
    <w:p w14:paraId="05C31BEE" w14:textId="77777777" w:rsidR="008828BE" w:rsidRPr="000926D8" w:rsidRDefault="008828BE" w:rsidP="008828BE">
      <w:pPr>
        <w:jc w:val="both"/>
        <w:rPr>
          <w:rFonts w:ascii="Times New Roman" w:hAnsi="Times New Roman"/>
          <w:i/>
          <w:sz w:val="32"/>
          <w:szCs w:val="32"/>
        </w:rPr>
      </w:pPr>
      <w:r w:rsidRPr="000926D8">
        <w:rPr>
          <w:rFonts w:ascii="Times New Roman" w:hAnsi="Times New Roman"/>
          <w:i/>
          <w:sz w:val="32"/>
          <w:szCs w:val="32"/>
        </w:rPr>
        <w:t xml:space="preserve">Målet for undervisningen i </w:t>
      </w:r>
      <w:r w:rsidRPr="000926D8">
        <w:rPr>
          <w:rFonts w:ascii="Times New Roman" w:hAnsi="Times New Roman"/>
          <w:i/>
          <w:sz w:val="32"/>
          <w:szCs w:val="32"/>
          <w:u w:val="single"/>
        </w:rPr>
        <w:t>kristendomskunnskap</w:t>
      </w:r>
      <w:r w:rsidRPr="000926D8">
        <w:rPr>
          <w:rFonts w:ascii="Times New Roman" w:hAnsi="Times New Roman"/>
          <w:i/>
          <w:sz w:val="32"/>
          <w:szCs w:val="32"/>
        </w:rPr>
        <w:t xml:space="preserve"> </w:t>
      </w:r>
      <w:r w:rsidRPr="000926D8">
        <w:rPr>
          <w:rFonts w:ascii="Times New Roman" w:hAnsi="Times New Roman"/>
          <w:sz w:val="32"/>
          <w:szCs w:val="32"/>
        </w:rPr>
        <w:t>(navnebytte)</w:t>
      </w:r>
      <w:r w:rsidRPr="000926D8">
        <w:rPr>
          <w:rFonts w:ascii="Times New Roman" w:hAnsi="Times New Roman"/>
          <w:i/>
          <w:sz w:val="32"/>
          <w:szCs w:val="32"/>
        </w:rPr>
        <w:t xml:space="preserve">  er å gi elevene et fyldigere kjennskap til og en dypere forståelse av kristendommen og derved inderliggjøre og styrke deres religiøse og moralske liv.</w:t>
      </w:r>
      <w:r w:rsidRPr="000926D8">
        <w:rPr>
          <w:rStyle w:val="Fotnotereferanse"/>
          <w:rFonts w:ascii="Times New Roman" w:hAnsi="Times New Roman"/>
          <w:i/>
          <w:sz w:val="32"/>
          <w:szCs w:val="32"/>
        </w:rPr>
        <w:footnoteReference w:id="35"/>
      </w:r>
    </w:p>
    <w:p w14:paraId="291333AF"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rFonts w:eastAsia="Calibri"/>
          <w:i/>
          <w:sz w:val="32"/>
          <w:szCs w:val="32"/>
          <w:lang w:eastAsia="en-US"/>
        </w:rPr>
        <w:t>K</w:t>
      </w:r>
      <w:r w:rsidRPr="000926D8">
        <w:rPr>
          <w:sz w:val="32"/>
          <w:szCs w:val="32"/>
        </w:rPr>
        <w:t xml:space="preserve">unnskapsaspektet skyves igjen i forgrunnen. </w:t>
      </w:r>
    </w:p>
    <w:p w14:paraId="60B27938"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Faget får navnet kristendomskunnskap i tråd med at målsettingen setter kjennskap og forståelse av kristendommen som første ledd. </w:t>
      </w:r>
    </w:p>
    <w:p w14:paraId="39E13F79"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Det blir på nytt et eksamensfag ved examen artium. </w:t>
      </w:r>
    </w:p>
    <w:p w14:paraId="114CCE8A"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Undervisningsplanen har </w:t>
      </w:r>
      <w:r w:rsidRPr="000926D8">
        <w:rPr>
          <w:sz w:val="32"/>
          <w:szCs w:val="32"/>
          <w:u w:val="single"/>
        </w:rPr>
        <w:t>en fyldig beskrivelse av hva lærebøkene for alle trinn skal inneholde</w:t>
      </w:r>
      <w:r w:rsidRPr="000926D8">
        <w:rPr>
          <w:sz w:val="32"/>
          <w:szCs w:val="32"/>
        </w:rPr>
        <w:t xml:space="preserve"> og </w:t>
      </w:r>
      <w:r w:rsidRPr="000926D8">
        <w:rPr>
          <w:sz w:val="32"/>
          <w:szCs w:val="32"/>
          <w:u w:val="single"/>
        </w:rPr>
        <w:t>gir instrukser om omfang og framstillingsmåte</w:t>
      </w:r>
      <w:r w:rsidRPr="000926D8">
        <w:rPr>
          <w:sz w:val="32"/>
          <w:szCs w:val="32"/>
        </w:rPr>
        <w:t xml:space="preserve"> (”konon” og metodeanvisning). </w:t>
      </w:r>
    </w:p>
    <w:p w14:paraId="4A9C45D8"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Til eksamen artium kreves det kjennskap til en rekke tekster og skrifter fra Det gamle og Det nye testamentet, framstilling av den kristne tro og moral og en kort religionhistorie. </w:t>
      </w:r>
    </w:p>
    <w:p w14:paraId="683054C5"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Elevene kan lære å forstå det religiøse liv og dets ulike ytringsformer (ulike religioner). </w:t>
      </w:r>
    </w:p>
    <w:p w14:paraId="2130F996" w14:textId="77777777" w:rsidR="008828BE" w:rsidRPr="000926D8" w:rsidRDefault="008828BE" w:rsidP="008828BE">
      <w:pPr>
        <w:pStyle w:val="k-a"/>
        <w:numPr>
          <w:ilvl w:val="0"/>
          <w:numId w:val="34"/>
        </w:numPr>
        <w:spacing w:before="0" w:beforeAutospacing="0" w:after="0" w:afterAutospacing="0"/>
        <w:jc w:val="both"/>
        <w:rPr>
          <w:sz w:val="32"/>
          <w:szCs w:val="32"/>
        </w:rPr>
      </w:pPr>
      <w:r w:rsidRPr="000926D8">
        <w:rPr>
          <w:sz w:val="32"/>
          <w:szCs w:val="32"/>
        </w:rPr>
        <w:t xml:space="preserve">Eventuelle vurderinger av </w:t>
      </w:r>
      <w:r w:rsidRPr="000926D8">
        <w:rPr>
          <w:sz w:val="32"/>
          <w:szCs w:val="32"/>
          <w:u w:val="single"/>
        </w:rPr>
        <w:t>de religiøse fenomen</w:t>
      </w:r>
      <w:r w:rsidRPr="000926D8">
        <w:rPr>
          <w:sz w:val="32"/>
          <w:szCs w:val="32"/>
        </w:rPr>
        <w:t xml:space="preserve"> må være </w:t>
      </w:r>
      <w:r w:rsidRPr="000926D8">
        <w:rPr>
          <w:sz w:val="32"/>
          <w:szCs w:val="32"/>
          <w:u w:val="single"/>
        </w:rPr>
        <w:t>preget av det kristne syn</w:t>
      </w:r>
      <w:r w:rsidRPr="000926D8">
        <w:rPr>
          <w:sz w:val="32"/>
          <w:szCs w:val="32"/>
        </w:rPr>
        <w:t>.</w:t>
      </w:r>
    </w:p>
    <w:p w14:paraId="311D512B" w14:textId="77777777" w:rsidR="008828BE" w:rsidRPr="00353570" w:rsidRDefault="008828BE" w:rsidP="008828BE">
      <w:pPr>
        <w:pStyle w:val="Overskrift2"/>
        <w:spacing w:before="0" w:beforeAutospacing="0" w:after="0" w:afterAutospacing="0"/>
        <w:jc w:val="both"/>
        <w:rPr>
          <w:rStyle w:val="k-text"/>
          <w:sz w:val="24"/>
          <w:szCs w:val="28"/>
        </w:rPr>
      </w:pPr>
    </w:p>
    <w:p w14:paraId="4CBFA8BA" w14:textId="77777777" w:rsidR="008828BE" w:rsidRPr="00B46B7B" w:rsidRDefault="008828BE" w:rsidP="008828BE">
      <w:pPr>
        <w:pStyle w:val="Overskrift2"/>
        <w:spacing w:before="0" w:beforeAutospacing="0" w:after="0" w:afterAutospacing="0"/>
        <w:jc w:val="both"/>
        <w:rPr>
          <w:sz w:val="44"/>
        </w:rPr>
      </w:pPr>
      <w:r w:rsidRPr="00B46B7B">
        <w:rPr>
          <w:rStyle w:val="k-text"/>
          <w:sz w:val="44"/>
        </w:rPr>
        <w:t>Videregående opplæring</w:t>
      </w:r>
      <w:r w:rsidRPr="00B46B7B">
        <w:rPr>
          <w:rStyle w:val="Fotnotereferanse"/>
          <w:sz w:val="44"/>
        </w:rPr>
        <w:footnoteReference w:id="36"/>
      </w:r>
      <w:r w:rsidRPr="00B46B7B">
        <w:rPr>
          <w:rStyle w:val="k-text"/>
          <w:sz w:val="44"/>
        </w:rPr>
        <w:t xml:space="preserve"> – historiske røtter</w:t>
      </w:r>
    </w:p>
    <w:p w14:paraId="6FB8B3B2" w14:textId="77777777" w:rsidR="008828BE" w:rsidRPr="000926D8" w:rsidRDefault="008828BE" w:rsidP="008828BE">
      <w:pPr>
        <w:pStyle w:val="k-a"/>
        <w:numPr>
          <w:ilvl w:val="0"/>
          <w:numId w:val="35"/>
        </w:numPr>
        <w:spacing w:before="0" w:beforeAutospacing="0" w:after="0" w:afterAutospacing="0"/>
        <w:jc w:val="both"/>
        <w:rPr>
          <w:sz w:val="32"/>
        </w:rPr>
      </w:pPr>
      <w:r w:rsidRPr="000926D8">
        <w:rPr>
          <w:sz w:val="32"/>
        </w:rPr>
        <w:t>Videregående opplæring har historiske røtter mye lenger tilbake i tiden enn grunnskolen.</w:t>
      </w:r>
    </w:p>
    <w:p w14:paraId="1BD2A27C" w14:textId="77777777" w:rsidR="008828BE" w:rsidRPr="000926D8" w:rsidRDefault="008828BE" w:rsidP="008828BE">
      <w:pPr>
        <w:pStyle w:val="k-a"/>
        <w:numPr>
          <w:ilvl w:val="0"/>
          <w:numId w:val="35"/>
        </w:numPr>
        <w:spacing w:before="0" w:beforeAutospacing="0" w:after="0" w:afterAutospacing="0"/>
        <w:jc w:val="both"/>
        <w:rPr>
          <w:sz w:val="32"/>
        </w:rPr>
      </w:pPr>
      <w:r w:rsidRPr="000926D8">
        <w:rPr>
          <w:sz w:val="32"/>
        </w:rPr>
        <w:t>Katedralskolene kan føre sin historie tilbake til 11-1200-tallet.</w:t>
      </w:r>
    </w:p>
    <w:p w14:paraId="23EA62B4" w14:textId="6CFEAA78" w:rsidR="000926D8" w:rsidRDefault="008828BE" w:rsidP="008828BE">
      <w:pPr>
        <w:pStyle w:val="k-a"/>
        <w:numPr>
          <w:ilvl w:val="0"/>
          <w:numId w:val="35"/>
        </w:numPr>
        <w:spacing w:before="0" w:beforeAutospacing="0" w:after="0" w:afterAutospacing="0"/>
        <w:jc w:val="both"/>
        <w:rPr>
          <w:sz w:val="32"/>
        </w:rPr>
      </w:pPr>
      <w:r w:rsidRPr="000926D8">
        <w:rPr>
          <w:sz w:val="32"/>
        </w:rPr>
        <w:t xml:space="preserve">Grunnskolen har utgangspunkt i konfirmasjonsskolen (1736). </w:t>
      </w:r>
    </w:p>
    <w:p w14:paraId="00DEBF73" w14:textId="77777777" w:rsidR="00353570" w:rsidRPr="00353570" w:rsidRDefault="00353570" w:rsidP="00353570">
      <w:pPr>
        <w:pStyle w:val="k-a"/>
        <w:spacing w:before="0" w:beforeAutospacing="0" w:after="0" w:afterAutospacing="0"/>
        <w:ind w:left="1080"/>
        <w:jc w:val="both"/>
      </w:pPr>
    </w:p>
    <w:p w14:paraId="16E7E9F0" w14:textId="77777777" w:rsidR="008828BE" w:rsidRPr="009E2DCF" w:rsidRDefault="008828BE" w:rsidP="008828BE">
      <w:pPr>
        <w:pStyle w:val="k-a"/>
        <w:spacing w:before="0" w:beforeAutospacing="0" w:after="0" w:afterAutospacing="0"/>
        <w:jc w:val="both"/>
        <w:rPr>
          <w:b/>
          <w:sz w:val="40"/>
        </w:rPr>
      </w:pPr>
      <w:r w:rsidRPr="009E2DCF">
        <w:rPr>
          <w:b/>
          <w:sz w:val="40"/>
        </w:rPr>
        <w:t>Katedralskolene</w:t>
      </w:r>
    </w:p>
    <w:p w14:paraId="5A065B47" w14:textId="77777777" w:rsidR="008828BE" w:rsidRPr="000926D8" w:rsidRDefault="008828BE" w:rsidP="008828BE">
      <w:pPr>
        <w:pStyle w:val="k-a"/>
        <w:numPr>
          <w:ilvl w:val="0"/>
          <w:numId w:val="36"/>
        </w:numPr>
        <w:spacing w:before="0" w:beforeAutospacing="0" w:after="0" w:afterAutospacing="0"/>
        <w:jc w:val="both"/>
        <w:rPr>
          <w:sz w:val="32"/>
        </w:rPr>
      </w:pPr>
      <w:r w:rsidRPr="000926D8">
        <w:rPr>
          <w:sz w:val="32"/>
        </w:rPr>
        <w:t xml:space="preserve">Katedralskolene var også </w:t>
      </w:r>
      <w:r w:rsidRPr="000926D8">
        <w:rPr>
          <w:b/>
          <w:i/>
          <w:sz w:val="32"/>
        </w:rPr>
        <w:t>kirkeskoler</w:t>
      </w:r>
      <w:r w:rsidRPr="000926D8">
        <w:rPr>
          <w:sz w:val="32"/>
        </w:rPr>
        <w:t xml:space="preserve"> (slik Grunnskolen var det fra 1739 og 150 år fremover – se over), men da i den lærde skoles tradisjon. </w:t>
      </w:r>
    </w:p>
    <w:p w14:paraId="40E88A62" w14:textId="77777777" w:rsidR="008828BE" w:rsidRPr="000926D8" w:rsidRDefault="008828BE" w:rsidP="008828BE">
      <w:pPr>
        <w:pStyle w:val="k-a"/>
        <w:numPr>
          <w:ilvl w:val="0"/>
          <w:numId w:val="36"/>
        </w:numPr>
        <w:spacing w:before="0" w:beforeAutospacing="0" w:after="0" w:afterAutospacing="0"/>
        <w:jc w:val="both"/>
        <w:rPr>
          <w:sz w:val="32"/>
        </w:rPr>
      </w:pPr>
      <w:r w:rsidRPr="000926D8">
        <w:rPr>
          <w:sz w:val="32"/>
        </w:rPr>
        <w:t xml:space="preserve">De var altså ikke allmueskoler, eller skoler for folket, men en skole for de få utvalgte. </w:t>
      </w:r>
    </w:p>
    <w:p w14:paraId="3411B867" w14:textId="77777777" w:rsidR="008828BE" w:rsidRPr="000926D8" w:rsidRDefault="008828BE" w:rsidP="008828BE">
      <w:pPr>
        <w:pStyle w:val="k-a"/>
        <w:spacing w:before="0" w:beforeAutospacing="0" w:after="0" w:afterAutospacing="0"/>
        <w:jc w:val="both"/>
        <w:rPr>
          <w:b/>
        </w:rPr>
      </w:pPr>
    </w:p>
    <w:p w14:paraId="26DC295A" w14:textId="77777777" w:rsidR="008828BE" w:rsidRPr="009E2DCF" w:rsidRDefault="008828BE" w:rsidP="008828BE">
      <w:pPr>
        <w:pStyle w:val="k-a"/>
        <w:spacing w:before="0" w:beforeAutospacing="0" w:after="0" w:afterAutospacing="0"/>
        <w:jc w:val="both"/>
        <w:rPr>
          <w:b/>
          <w:sz w:val="40"/>
        </w:rPr>
      </w:pPr>
      <w:r w:rsidRPr="009E2DCF">
        <w:rPr>
          <w:b/>
          <w:sz w:val="40"/>
        </w:rPr>
        <w:t>Laugene</w:t>
      </w:r>
    </w:p>
    <w:p w14:paraId="672B24AE" w14:textId="77777777" w:rsidR="008828BE" w:rsidRPr="000926D8" w:rsidRDefault="008828BE" w:rsidP="008828BE">
      <w:pPr>
        <w:pStyle w:val="k-a"/>
        <w:numPr>
          <w:ilvl w:val="0"/>
          <w:numId w:val="36"/>
        </w:numPr>
        <w:spacing w:before="0" w:beforeAutospacing="0" w:after="0" w:afterAutospacing="0"/>
        <w:jc w:val="both"/>
        <w:rPr>
          <w:sz w:val="32"/>
        </w:rPr>
      </w:pPr>
      <w:r w:rsidRPr="000926D8">
        <w:rPr>
          <w:sz w:val="32"/>
        </w:rPr>
        <w:t xml:space="preserve">Yrkesfagene har også røtter langt tilbake i tiden, gjennom </w:t>
      </w:r>
      <w:r w:rsidRPr="000926D8">
        <w:rPr>
          <w:b/>
          <w:i/>
          <w:sz w:val="32"/>
        </w:rPr>
        <w:t>laugstradisjonene</w:t>
      </w:r>
      <w:r w:rsidRPr="000926D8">
        <w:rPr>
          <w:sz w:val="32"/>
        </w:rPr>
        <w:t xml:space="preserve">. </w:t>
      </w:r>
    </w:p>
    <w:p w14:paraId="7D2B0FE2" w14:textId="77777777" w:rsidR="008828BE" w:rsidRPr="000926D8" w:rsidRDefault="008828BE" w:rsidP="008828BE">
      <w:pPr>
        <w:pStyle w:val="k-a"/>
        <w:numPr>
          <w:ilvl w:val="0"/>
          <w:numId w:val="36"/>
        </w:numPr>
        <w:spacing w:before="0" w:beforeAutospacing="0" w:after="0" w:afterAutospacing="0"/>
        <w:jc w:val="both"/>
        <w:rPr>
          <w:sz w:val="32"/>
        </w:rPr>
      </w:pPr>
      <w:r w:rsidRPr="000926D8">
        <w:rPr>
          <w:sz w:val="32"/>
        </w:rPr>
        <w:t xml:space="preserve">I laugene var det viktig at lærlingene lærte seg </w:t>
      </w:r>
      <w:r w:rsidRPr="000926D8">
        <w:rPr>
          <w:sz w:val="32"/>
          <w:u w:val="single"/>
        </w:rPr>
        <w:t>god yrkesmoral</w:t>
      </w:r>
      <w:r w:rsidRPr="000926D8">
        <w:rPr>
          <w:sz w:val="32"/>
        </w:rPr>
        <w:t xml:space="preserve">, knyttet til </w:t>
      </w:r>
      <w:r w:rsidRPr="000926D8">
        <w:rPr>
          <w:sz w:val="32"/>
          <w:u w:val="single"/>
        </w:rPr>
        <w:t>kvalitetskrav</w:t>
      </w:r>
      <w:r w:rsidRPr="000926D8">
        <w:rPr>
          <w:sz w:val="32"/>
        </w:rPr>
        <w:t xml:space="preserve">, </w:t>
      </w:r>
      <w:r w:rsidRPr="000926D8">
        <w:rPr>
          <w:sz w:val="32"/>
          <w:u w:val="single"/>
        </w:rPr>
        <w:t>tidsutnyttelse</w:t>
      </w:r>
      <w:r w:rsidRPr="000926D8">
        <w:rPr>
          <w:sz w:val="32"/>
        </w:rPr>
        <w:t xml:space="preserve"> og </w:t>
      </w:r>
      <w:r w:rsidRPr="000926D8">
        <w:rPr>
          <w:sz w:val="32"/>
          <w:u w:val="single"/>
        </w:rPr>
        <w:t>ressursutnyttelse</w:t>
      </w:r>
      <w:r w:rsidRPr="000926D8">
        <w:rPr>
          <w:sz w:val="32"/>
        </w:rPr>
        <w:t>.</w:t>
      </w:r>
    </w:p>
    <w:p w14:paraId="3087DF6F" w14:textId="7BA65142" w:rsidR="008828BE" w:rsidRPr="000926D8" w:rsidRDefault="008828BE" w:rsidP="008828BE">
      <w:pPr>
        <w:pStyle w:val="k-a"/>
        <w:numPr>
          <w:ilvl w:val="0"/>
          <w:numId w:val="36"/>
        </w:numPr>
        <w:spacing w:before="0" w:beforeAutospacing="0" w:after="0" w:afterAutospacing="0"/>
        <w:jc w:val="both"/>
        <w:rPr>
          <w:sz w:val="32"/>
        </w:rPr>
      </w:pPr>
      <w:r w:rsidRPr="000926D8">
        <w:rPr>
          <w:sz w:val="32"/>
        </w:rPr>
        <w:t xml:space="preserve">Håndverkstradisjonene var også bærere av viktig estetisk kyndighet med </w:t>
      </w:r>
      <w:r w:rsidRPr="000926D8">
        <w:rPr>
          <w:sz w:val="32"/>
          <w:u w:val="single"/>
        </w:rPr>
        <w:t>religiøs forankring</w:t>
      </w:r>
      <w:r w:rsidRPr="000926D8">
        <w:rPr>
          <w:sz w:val="32"/>
        </w:rPr>
        <w:t>, ikke minst knyttet til bygging av kirker og katedraler.</w:t>
      </w:r>
      <w:r w:rsidRPr="000926D8">
        <w:rPr>
          <w:rStyle w:val="Fotnotereferanse"/>
          <w:sz w:val="32"/>
        </w:rPr>
        <w:footnoteReference w:id="37"/>
      </w:r>
    </w:p>
    <w:p w14:paraId="67937113" w14:textId="77777777" w:rsidR="008828BE" w:rsidRDefault="008828BE" w:rsidP="008828BE">
      <w:pPr>
        <w:pStyle w:val="k-a"/>
        <w:spacing w:before="0" w:beforeAutospacing="0" w:after="0" w:afterAutospacing="0"/>
        <w:jc w:val="both"/>
        <w:rPr>
          <w:b/>
          <w:sz w:val="28"/>
        </w:rPr>
      </w:pPr>
    </w:p>
    <w:p w14:paraId="1E65D83F" w14:textId="77777777" w:rsidR="008828BE" w:rsidRPr="000926D8" w:rsidRDefault="008828BE" w:rsidP="008828BE">
      <w:pPr>
        <w:pStyle w:val="k-a"/>
        <w:spacing w:before="0" w:beforeAutospacing="0" w:after="0" w:afterAutospacing="0"/>
        <w:jc w:val="both"/>
        <w:rPr>
          <w:b/>
          <w:sz w:val="36"/>
        </w:rPr>
      </w:pPr>
      <w:r w:rsidRPr="000926D8">
        <w:rPr>
          <w:b/>
          <w:sz w:val="32"/>
        </w:rPr>
        <w:t>Den nye videregående skolen – fra 1974</w:t>
      </w:r>
    </w:p>
    <w:p w14:paraId="4425A368" w14:textId="77777777" w:rsidR="008828BE" w:rsidRPr="000926D8" w:rsidRDefault="008828BE" w:rsidP="008828BE">
      <w:pPr>
        <w:pStyle w:val="k-a"/>
        <w:spacing w:before="0" w:beforeAutospacing="0" w:after="0" w:afterAutospacing="0"/>
        <w:jc w:val="both"/>
        <w:rPr>
          <w:i/>
          <w:sz w:val="32"/>
        </w:rPr>
      </w:pPr>
      <w:r w:rsidRPr="000926D8">
        <w:rPr>
          <w:i/>
          <w:sz w:val="32"/>
        </w:rPr>
        <w:t xml:space="preserve">Reformarbeidet, som i 1974 frembragte den nye videregående skolen, var en videreføring av arbeidet med enhetsskolen ut over grunnskolenivå. </w:t>
      </w:r>
    </w:p>
    <w:p w14:paraId="72FAA14C" w14:textId="77777777" w:rsidR="008828BE" w:rsidRPr="000926D8" w:rsidRDefault="008828BE" w:rsidP="008828BE">
      <w:pPr>
        <w:pStyle w:val="k-a"/>
        <w:spacing w:before="0" w:beforeAutospacing="0" w:after="0" w:afterAutospacing="0"/>
        <w:jc w:val="both"/>
        <w:rPr>
          <w:sz w:val="32"/>
          <w:szCs w:val="28"/>
        </w:rPr>
      </w:pPr>
    </w:p>
    <w:p w14:paraId="140ADC9E" w14:textId="77777777" w:rsidR="008828BE" w:rsidRPr="000926D8" w:rsidRDefault="008828BE" w:rsidP="008828BE">
      <w:pPr>
        <w:pStyle w:val="k-a"/>
        <w:spacing w:before="0" w:beforeAutospacing="0" w:after="0" w:afterAutospacing="0"/>
        <w:jc w:val="both"/>
        <w:rPr>
          <w:b/>
          <w:sz w:val="32"/>
          <w:szCs w:val="28"/>
        </w:rPr>
      </w:pPr>
      <w:r w:rsidRPr="000926D8">
        <w:rPr>
          <w:b/>
          <w:sz w:val="32"/>
          <w:szCs w:val="28"/>
        </w:rPr>
        <w:t>Strid om:</w:t>
      </w:r>
    </w:p>
    <w:p w14:paraId="7FBE648C" w14:textId="77777777" w:rsidR="008828BE" w:rsidRPr="000926D8" w:rsidRDefault="008828BE" w:rsidP="008828BE">
      <w:pPr>
        <w:pStyle w:val="k-a"/>
        <w:numPr>
          <w:ilvl w:val="0"/>
          <w:numId w:val="37"/>
        </w:numPr>
        <w:spacing w:before="0" w:beforeAutospacing="0" w:after="0" w:afterAutospacing="0"/>
        <w:jc w:val="both"/>
        <w:rPr>
          <w:sz w:val="32"/>
          <w:szCs w:val="28"/>
        </w:rPr>
      </w:pPr>
      <w:r w:rsidRPr="000926D8">
        <w:rPr>
          <w:sz w:val="32"/>
          <w:szCs w:val="28"/>
        </w:rPr>
        <w:t>Religionsfagets status</w:t>
      </w:r>
    </w:p>
    <w:p w14:paraId="4624562E" w14:textId="77777777" w:rsidR="008828BE" w:rsidRPr="000926D8" w:rsidRDefault="008828BE" w:rsidP="008828BE">
      <w:pPr>
        <w:pStyle w:val="k-a"/>
        <w:numPr>
          <w:ilvl w:val="0"/>
          <w:numId w:val="37"/>
        </w:numPr>
        <w:spacing w:before="0" w:beforeAutospacing="0" w:after="0" w:afterAutospacing="0"/>
        <w:jc w:val="both"/>
        <w:rPr>
          <w:sz w:val="32"/>
          <w:szCs w:val="28"/>
        </w:rPr>
      </w:pPr>
      <w:r w:rsidRPr="000926D8">
        <w:rPr>
          <w:sz w:val="32"/>
          <w:szCs w:val="28"/>
        </w:rPr>
        <w:t>Betingelser for å sette i gang private videregående skoler.</w:t>
      </w:r>
    </w:p>
    <w:p w14:paraId="7B0AFE58" w14:textId="77777777" w:rsidR="008828BE" w:rsidRPr="000926D8" w:rsidRDefault="008828BE" w:rsidP="008828BE">
      <w:pPr>
        <w:pStyle w:val="k-a"/>
        <w:numPr>
          <w:ilvl w:val="0"/>
          <w:numId w:val="37"/>
        </w:numPr>
        <w:spacing w:before="0" w:beforeAutospacing="0" w:after="0" w:afterAutospacing="0"/>
        <w:jc w:val="both"/>
        <w:rPr>
          <w:sz w:val="32"/>
          <w:szCs w:val="28"/>
        </w:rPr>
      </w:pPr>
      <w:r w:rsidRPr="000926D8">
        <w:rPr>
          <w:sz w:val="32"/>
          <w:szCs w:val="28"/>
        </w:rPr>
        <w:t>Steenkomiteens innstilling: Kjernefagkretsen skulle inneholde religion eller filosofi. Adgangen til en allmenndannelse uten den hebraisk-kristne arv.</w:t>
      </w:r>
      <w:r w:rsidRPr="000926D8">
        <w:rPr>
          <w:rStyle w:val="Fotnotereferanse"/>
          <w:sz w:val="32"/>
          <w:szCs w:val="28"/>
        </w:rPr>
        <w:footnoteReference w:id="38"/>
      </w:r>
    </w:p>
    <w:p w14:paraId="6FCC7BCA" w14:textId="77777777" w:rsidR="008828BE" w:rsidRPr="000926D8" w:rsidRDefault="008828BE" w:rsidP="008828BE">
      <w:pPr>
        <w:pStyle w:val="k-a"/>
        <w:numPr>
          <w:ilvl w:val="0"/>
          <w:numId w:val="37"/>
        </w:numPr>
        <w:spacing w:before="0" w:beforeAutospacing="0" w:after="0" w:afterAutospacing="0"/>
        <w:jc w:val="both"/>
        <w:rPr>
          <w:sz w:val="32"/>
          <w:szCs w:val="28"/>
        </w:rPr>
      </w:pPr>
      <w:r w:rsidRPr="000926D8">
        <w:rPr>
          <w:sz w:val="32"/>
          <w:szCs w:val="28"/>
        </w:rPr>
        <w:t xml:space="preserve">Skolen fikk et obligatorisk religionsfag (et kulturelt betinget orienteringsfag som med tilknytning til Den norske kirkes lære orienterte om kristendommen). </w:t>
      </w:r>
    </w:p>
    <w:p w14:paraId="12B5DE1C" w14:textId="77777777" w:rsidR="008828BE" w:rsidRPr="000926D8" w:rsidRDefault="008828BE" w:rsidP="008828BE">
      <w:pPr>
        <w:pStyle w:val="k-a"/>
        <w:numPr>
          <w:ilvl w:val="0"/>
          <w:numId w:val="37"/>
        </w:numPr>
        <w:spacing w:before="0" w:beforeAutospacing="0" w:after="0" w:afterAutospacing="0"/>
        <w:jc w:val="both"/>
        <w:rPr>
          <w:i/>
          <w:sz w:val="32"/>
          <w:szCs w:val="28"/>
        </w:rPr>
      </w:pPr>
      <w:r w:rsidRPr="000926D8">
        <w:rPr>
          <w:sz w:val="32"/>
          <w:szCs w:val="28"/>
        </w:rPr>
        <w:t xml:space="preserve">Det obligatoriske faget fikk imidlertid en fritaksparagraf: </w:t>
      </w:r>
      <w:r w:rsidRPr="000926D8">
        <w:rPr>
          <w:rStyle w:val="k-uthevet"/>
          <w:i/>
          <w:sz w:val="32"/>
          <w:szCs w:val="28"/>
        </w:rPr>
        <w:t>Elever som er medlemmer av ikke-kristne religiøse samfunn, kan etter søknad bli helt eller delvis fritatt for opplæringen i religion</w:t>
      </w:r>
      <w:r w:rsidRPr="000926D8">
        <w:rPr>
          <w:i/>
          <w:sz w:val="32"/>
          <w:szCs w:val="28"/>
        </w:rPr>
        <w:t xml:space="preserve"> (§ 5).</w:t>
      </w:r>
    </w:p>
    <w:p w14:paraId="66169709" w14:textId="77777777" w:rsidR="008828BE" w:rsidRPr="0082106C" w:rsidRDefault="008828BE" w:rsidP="008828BE">
      <w:pPr>
        <w:pStyle w:val="Overskrift2"/>
        <w:spacing w:before="0" w:beforeAutospacing="0" w:after="0" w:afterAutospacing="0"/>
        <w:jc w:val="both"/>
        <w:rPr>
          <w:rStyle w:val="k-text"/>
          <w:sz w:val="40"/>
        </w:rPr>
      </w:pPr>
    </w:p>
    <w:p w14:paraId="0BAD1D53" w14:textId="77777777" w:rsidR="008828BE" w:rsidRDefault="008828BE" w:rsidP="008828BE">
      <w:pPr>
        <w:pStyle w:val="Overskrift2"/>
        <w:spacing w:before="0" w:beforeAutospacing="0" w:after="0" w:afterAutospacing="0"/>
        <w:jc w:val="both"/>
        <w:rPr>
          <w:rStyle w:val="k-text"/>
          <w:sz w:val="40"/>
        </w:rPr>
      </w:pPr>
    </w:p>
    <w:p w14:paraId="3F32E391" w14:textId="77777777" w:rsidR="008828BE" w:rsidRPr="0082106C" w:rsidRDefault="008828BE" w:rsidP="008828BE">
      <w:pPr>
        <w:pStyle w:val="Overskrift2"/>
        <w:spacing w:before="0" w:beforeAutospacing="0" w:after="0" w:afterAutospacing="0"/>
        <w:jc w:val="both"/>
        <w:rPr>
          <w:sz w:val="40"/>
        </w:rPr>
      </w:pPr>
      <w:r w:rsidRPr="0082106C">
        <w:rPr>
          <w:rStyle w:val="k-text"/>
          <w:sz w:val="40"/>
        </w:rPr>
        <w:t>Læreplan for grunnskole, videregående opplæring, voksenopplæring - generell del – 1993.</w:t>
      </w:r>
    </w:p>
    <w:p w14:paraId="1E510945" w14:textId="77777777" w:rsidR="008828BE" w:rsidRPr="0082106C" w:rsidRDefault="008828BE" w:rsidP="008828BE">
      <w:pPr>
        <w:pStyle w:val="k-a"/>
        <w:spacing w:before="0" w:beforeAutospacing="0" w:after="0" w:afterAutospacing="0"/>
        <w:jc w:val="both"/>
        <w:rPr>
          <w:i/>
          <w:sz w:val="28"/>
        </w:rPr>
      </w:pPr>
      <w:r w:rsidRPr="00664A02">
        <w:t xml:space="preserve"> </w:t>
      </w:r>
    </w:p>
    <w:p w14:paraId="25DD5C82" w14:textId="77777777" w:rsidR="008828BE" w:rsidRPr="00C74AE3" w:rsidRDefault="008828BE" w:rsidP="008828BE">
      <w:pPr>
        <w:pStyle w:val="k-a"/>
        <w:spacing w:before="0" w:beforeAutospacing="0" w:after="0" w:afterAutospacing="0"/>
        <w:jc w:val="both"/>
        <w:rPr>
          <w:i/>
          <w:sz w:val="32"/>
        </w:rPr>
      </w:pPr>
      <w:r w:rsidRPr="00C74AE3">
        <w:rPr>
          <w:rStyle w:val="k-uthevet"/>
          <w:b/>
          <w:i/>
          <w:sz w:val="32"/>
        </w:rPr>
        <w:t>Læreplan for grunnskole, videregående opplæring, voksenopplæring</w:t>
      </w:r>
      <w:r w:rsidRPr="00C74AE3">
        <w:rPr>
          <w:rStyle w:val="k-uthevet"/>
          <w:i/>
          <w:sz w:val="32"/>
        </w:rPr>
        <w:t xml:space="preserve"> (generell del)</w:t>
      </w:r>
      <w:r w:rsidRPr="00C74AE3">
        <w:rPr>
          <w:i/>
          <w:sz w:val="32"/>
        </w:rPr>
        <w:t xml:space="preserve"> erstatter første kapittel i Mønsterplan for grunnskolen av 1987 (fra og med september 1993).</w:t>
      </w:r>
      <w:r w:rsidRPr="00C74AE3">
        <w:rPr>
          <w:rStyle w:val="Fotnotereferanse"/>
          <w:i/>
          <w:sz w:val="32"/>
        </w:rPr>
        <w:footnoteReference w:id="39"/>
      </w:r>
      <w:r w:rsidRPr="00C74AE3">
        <w:rPr>
          <w:i/>
          <w:sz w:val="32"/>
        </w:rPr>
        <w:t xml:space="preserve"> </w:t>
      </w:r>
    </w:p>
    <w:p w14:paraId="3832A2CC" w14:textId="77777777" w:rsidR="008828BE" w:rsidRPr="00C74AE3" w:rsidRDefault="008828BE" w:rsidP="008828BE">
      <w:pPr>
        <w:pStyle w:val="k-a"/>
        <w:spacing w:before="0" w:beforeAutospacing="0" w:after="0" w:afterAutospacing="0"/>
        <w:jc w:val="both"/>
        <w:rPr>
          <w:i/>
          <w:sz w:val="32"/>
        </w:rPr>
      </w:pPr>
    </w:p>
    <w:p w14:paraId="099C2F19" w14:textId="77777777" w:rsidR="008828BE" w:rsidRPr="00C74AE3" w:rsidRDefault="008828BE" w:rsidP="008828BE">
      <w:pPr>
        <w:pStyle w:val="k-a"/>
        <w:spacing w:before="0" w:beforeAutospacing="0" w:after="0" w:afterAutospacing="0"/>
        <w:jc w:val="both"/>
        <w:rPr>
          <w:rStyle w:val="k-uthevet"/>
          <w:b/>
          <w:sz w:val="32"/>
        </w:rPr>
      </w:pPr>
      <w:r w:rsidRPr="00C74AE3">
        <w:rPr>
          <w:b/>
          <w:sz w:val="32"/>
        </w:rPr>
        <w:t xml:space="preserve">Kirke-, utdannings- og forskningsdepartementet sier: </w:t>
      </w:r>
    </w:p>
    <w:p w14:paraId="47C79465" w14:textId="77777777" w:rsidR="008828BE" w:rsidRPr="00C74AE3" w:rsidRDefault="008828BE" w:rsidP="008828BE">
      <w:pPr>
        <w:jc w:val="both"/>
        <w:rPr>
          <w:rFonts w:ascii="Times New Roman" w:hAnsi="Times New Roman"/>
          <w:i/>
          <w:sz w:val="32"/>
        </w:rPr>
      </w:pPr>
      <w:r w:rsidRPr="00C74AE3">
        <w:rPr>
          <w:rFonts w:ascii="Times New Roman" w:hAnsi="Times New Roman"/>
          <w:i/>
          <w:sz w:val="32"/>
        </w:rPr>
        <w:t>På mange måter forsterker læreplanen opplæringens religiøse og moralske rolle, med vekt på tradisjon og arv og på toleranse.</w:t>
      </w:r>
    </w:p>
    <w:p w14:paraId="4E94B704" w14:textId="77777777" w:rsidR="008828BE" w:rsidRPr="00C74AE3" w:rsidRDefault="008828BE" w:rsidP="008828BE">
      <w:pPr>
        <w:jc w:val="both"/>
        <w:rPr>
          <w:rFonts w:ascii="Times New Roman" w:hAnsi="Times New Roman"/>
          <w:b/>
          <w:sz w:val="28"/>
        </w:rPr>
      </w:pPr>
    </w:p>
    <w:p w14:paraId="3A3DE381" w14:textId="77777777" w:rsidR="008828BE" w:rsidRPr="00C74AE3" w:rsidRDefault="008828BE" w:rsidP="008828BE">
      <w:pPr>
        <w:pStyle w:val="k-a"/>
        <w:spacing w:before="0" w:beforeAutospacing="0" w:after="0" w:afterAutospacing="0"/>
        <w:jc w:val="both"/>
        <w:rPr>
          <w:b/>
          <w:sz w:val="32"/>
        </w:rPr>
      </w:pPr>
      <w:r w:rsidRPr="00C74AE3">
        <w:rPr>
          <w:b/>
          <w:sz w:val="32"/>
        </w:rPr>
        <w:t>Alfred Oftedal Telhaug</w:t>
      </w:r>
      <w:r w:rsidRPr="00C74AE3">
        <w:rPr>
          <w:rStyle w:val="Fotnotereferanse"/>
          <w:b/>
          <w:sz w:val="32"/>
        </w:rPr>
        <w:footnoteReference w:id="40"/>
      </w:r>
      <w:r w:rsidRPr="00C74AE3">
        <w:rPr>
          <w:b/>
          <w:sz w:val="32"/>
        </w:rPr>
        <w:t>:</w:t>
      </w:r>
    </w:p>
    <w:p w14:paraId="734D978A" w14:textId="77777777" w:rsidR="008828BE" w:rsidRPr="00C74AE3" w:rsidRDefault="008828BE" w:rsidP="008828BE">
      <w:pPr>
        <w:pStyle w:val="k-a"/>
        <w:spacing w:before="0" w:beforeAutospacing="0" w:after="0" w:afterAutospacing="0"/>
        <w:jc w:val="both"/>
        <w:rPr>
          <w:sz w:val="32"/>
        </w:rPr>
      </w:pPr>
      <w:r w:rsidRPr="00C74AE3">
        <w:rPr>
          <w:i/>
          <w:sz w:val="32"/>
        </w:rPr>
        <w:t xml:space="preserve">Knapt noe annet er mer med på å gi planen av 1993 dens særpreg enn den sterke betoningen som den foretar av skolens forpliktelse overfor et </w:t>
      </w:r>
      <w:r w:rsidRPr="00C74AE3">
        <w:rPr>
          <w:i/>
          <w:sz w:val="32"/>
          <w:u w:val="single"/>
        </w:rPr>
        <w:t>felles, grunnleggende og bredt kultur- og kunnskapsgrunnlag</w:t>
      </w:r>
      <w:r w:rsidRPr="00C74AE3">
        <w:rPr>
          <w:i/>
          <w:sz w:val="32"/>
        </w:rPr>
        <w:t>.</w:t>
      </w:r>
      <w:r w:rsidRPr="00C74AE3">
        <w:rPr>
          <w:sz w:val="32"/>
        </w:rPr>
        <w:t xml:space="preserve"> </w:t>
      </w:r>
    </w:p>
    <w:p w14:paraId="02BB7482" w14:textId="77777777" w:rsidR="008828BE" w:rsidRDefault="008828BE" w:rsidP="008828BE">
      <w:pPr>
        <w:pStyle w:val="k-a"/>
        <w:spacing w:before="0" w:beforeAutospacing="0" w:after="0" w:afterAutospacing="0"/>
        <w:jc w:val="both"/>
        <w:rPr>
          <w:sz w:val="28"/>
          <w:szCs w:val="28"/>
        </w:rPr>
      </w:pPr>
    </w:p>
    <w:p w14:paraId="6C715DF0" w14:textId="77777777" w:rsidR="008828BE" w:rsidRPr="000F71B0" w:rsidRDefault="008828BE" w:rsidP="008828BE">
      <w:pPr>
        <w:pStyle w:val="k-a"/>
        <w:spacing w:before="0" w:beforeAutospacing="0" w:after="0" w:afterAutospacing="0"/>
        <w:jc w:val="both"/>
        <w:rPr>
          <w:b/>
          <w:sz w:val="40"/>
          <w:szCs w:val="28"/>
        </w:rPr>
      </w:pPr>
      <w:r w:rsidRPr="000F71B0">
        <w:rPr>
          <w:b/>
          <w:sz w:val="40"/>
          <w:szCs w:val="28"/>
        </w:rPr>
        <w:t>Anti postmoderne relativisme og subjektivisme</w:t>
      </w:r>
      <w:r>
        <w:rPr>
          <w:b/>
          <w:sz w:val="40"/>
          <w:szCs w:val="28"/>
        </w:rPr>
        <w:t>:</w:t>
      </w:r>
    </w:p>
    <w:p w14:paraId="542DC1AA" w14:textId="77777777" w:rsidR="008828BE" w:rsidRPr="000F71B0" w:rsidRDefault="008828BE" w:rsidP="008828BE">
      <w:pPr>
        <w:pStyle w:val="k-a"/>
        <w:spacing w:before="0" w:beforeAutospacing="0" w:after="0" w:afterAutospacing="0"/>
        <w:jc w:val="both"/>
        <w:rPr>
          <w:sz w:val="28"/>
          <w:szCs w:val="28"/>
        </w:rPr>
      </w:pPr>
    </w:p>
    <w:p w14:paraId="7A6B82E0" w14:textId="77777777" w:rsidR="008828BE" w:rsidRPr="00C74AE3" w:rsidRDefault="008828BE" w:rsidP="008828BE">
      <w:pPr>
        <w:pStyle w:val="k-a"/>
        <w:spacing w:before="0" w:beforeAutospacing="0" w:after="0" w:afterAutospacing="0"/>
        <w:jc w:val="both"/>
        <w:rPr>
          <w:b/>
          <w:sz w:val="32"/>
          <w:szCs w:val="28"/>
        </w:rPr>
      </w:pPr>
      <w:r w:rsidRPr="00C74AE3">
        <w:rPr>
          <w:b/>
          <w:sz w:val="32"/>
          <w:szCs w:val="28"/>
        </w:rPr>
        <w:t xml:space="preserve">Viktige stikkord i planen er: </w:t>
      </w:r>
    </w:p>
    <w:p w14:paraId="0988CFB4" w14:textId="77777777" w:rsidR="008828BE" w:rsidRPr="00C74AE3" w:rsidRDefault="008828BE" w:rsidP="008828BE">
      <w:pPr>
        <w:numPr>
          <w:ilvl w:val="0"/>
          <w:numId w:val="38"/>
        </w:numPr>
        <w:spacing w:line="276" w:lineRule="auto"/>
        <w:jc w:val="both"/>
        <w:rPr>
          <w:rFonts w:ascii="Times New Roman" w:hAnsi="Times New Roman"/>
          <w:i/>
          <w:sz w:val="32"/>
          <w:szCs w:val="28"/>
        </w:rPr>
      </w:pPr>
      <w:r w:rsidRPr="00C74AE3">
        <w:rPr>
          <w:rFonts w:ascii="Times New Roman" w:hAnsi="Times New Roman"/>
          <w:i/>
          <w:sz w:val="32"/>
          <w:szCs w:val="28"/>
        </w:rPr>
        <w:t>felles arv, solid kunnskapsbase, felles bakgrunnsinformasjon, bred kunnskap, solid innsikt, de grunnleggende referanserammer i de forskjellige fag, felles referanserammer, hovedstrømmene og felleselementene, de felles kunnskaper og ferdigheter.</w:t>
      </w:r>
    </w:p>
    <w:p w14:paraId="6094D779" w14:textId="77777777" w:rsidR="008828BE" w:rsidRPr="00C74AE3" w:rsidRDefault="008828BE" w:rsidP="008828BE">
      <w:pPr>
        <w:numPr>
          <w:ilvl w:val="0"/>
          <w:numId w:val="38"/>
        </w:numPr>
        <w:spacing w:line="276" w:lineRule="auto"/>
        <w:jc w:val="both"/>
        <w:rPr>
          <w:rFonts w:ascii="Times New Roman" w:hAnsi="Times New Roman"/>
          <w:i/>
          <w:sz w:val="32"/>
          <w:szCs w:val="28"/>
        </w:rPr>
      </w:pPr>
      <w:r w:rsidRPr="00C74AE3">
        <w:rPr>
          <w:rFonts w:ascii="Times New Roman" w:hAnsi="Times New Roman"/>
          <w:i/>
          <w:sz w:val="32"/>
          <w:szCs w:val="28"/>
        </w:rPr>
        <w:t xml:space="preserve">Planen avviser relativismen og subjektivismen som ytrer seg i </w:t>
      </w:r>
      <w:r w:rsidRPr="00C74AE3">
        <w:rPr>
          <w:rFonts w:ascii="Times New Roman" w:hAnsi="Times New Roman"/>
          <w:i/>
          <w:sz w:val="32"/>
          <w:szCs w:val="28"/>
          <w:u w:val="single"/>
        </w:rPr>
        <w:t>postmodernismens påstand</w:t>
      </w:r>
      <w:r w:rsidRPr="00C74AE3">
        <w:rPr>
          <w:rFonts w:ascii="Times New Roman" w:hAnsi="Times New Roman"/>
          <w:i/>
          <w:sz w:val="32"/>
          <w:szCs w:val="28"/>
        </w:rPr>
        <w:t xml:space="preserve"> om at </w:t>
      </w:r>
      <w:r w:rsidRPr="00C74AE3">
        <w:rPr>
          <w:rFonts w:ascii="Times New Roman" w:hAnsi="Times New Roman"/>
          <w:i/>
          <w:sz w:val="32"/>
          <w:szCs w:val="28"/>
          <w:u w:val="single"/>
        </w:rPr>
        <w:t>grunnleggende og felles kunnskaper ikke lar seg identifisere fordi hver epoke og hver kultur har sin forståelse av verden</w:t>
      </w:r>
      <w:r w:rsidRPr="00C74AE3">
        <w:rPr>
          <w:rFonts w:ascii="Times New Roman" w:hAnsi="Times New Roman"/>
          <w:i/>
          <w:sz w:val="32"/>
          <w:szCs w:val="28"/>
        </w:rPr>
        <w:t xml:space="preserve">. </w:t>
      </w:r>
    </w:p>
    <w:p w14:paraId="491B27CE" w14:textId="77777777" w:rsidR="008828BE" w:rsidRPr="00C74AE3" w:rsidRDefault="008828BE" w:rsidP="008828BE">
      <w:pPr>
        <w:numPr>
          <w:ilvl w:val="0"/>
          <w:numId w:val="38"/>
        </w:numPr>
        <w:spacing w:line="276" w:lineRule="auto"/>
        <w:jc w:val="both"/>
        <w:rPr>
          <w:rFonts w:ascii="Times New Roman" w:hAnsi="Times New Roman"/>
          <w:sz w:val="32"/>
          <w:szCs w:val="28"/>
        </w:rPr>
      </w:pPr>
      <w:r w:rsidRPr="00C74AE3">
        <w:rPr>
          <w:rFonts w:ascii="Times New Roman" w:hAnsi="Times New Roman"/>
          <w:i/>
          <w:sz w:val="32"/>
          <w:szCs w:val="28"/>
        </w:rPr>
        <w:t>Planen pålegger skolen å formidle en felles, generell og bred kultur- og kunnskapsbasis til elevene, og når skolen gis dette pålegget, må planen ha som forutsetning at et slikt felles fundament finnes og at det lar seg identifisere og beskrive</w:t>
      </w:r>
      <w:r w:rsidRPr="00C74AE3">
        <w:rPr>
          <w:rFonts w:ascii="Times New Roman" w:hAnsi="Times New Roman"/>
          <w:sz w:val="32"/>
          <w:szCs w:val="28"/>
        </w:rPr>
        <w:t xml:space="preserve"> (s.418).</w:t>
      </w:r>
    </w:p>
    <w:p w14:paraId="31D2E46D" w14:textId="77777777" w:rsidR="008828BE" w:rsidRPr="00C74AE3" w:rsidRDefault="008828BE" w:rsidP="008828BE">
      <w:pPr>
        <w:numPr>
          <w:ilvl w:val="0"/>
          <w:numId w:val="38"/>
        </w:numPr>
        <w:spacing w:line="276" w:lineRule="auto"/>
        <w:jc w:val="both"/>
        <w:rPr>
          <w:rStyle w:val="k-uthevet"/>
          <w:rFonts w:ascii="Times New Roman" w:hAnsi="Times New Roman"/>
          <w:sz w:val="32"/>
          <w:szCs w:val="28"/>
        </w:rPr>
      </w:pPr>
      <w:r w:rsidRPr="00C74AE3">
        <w:rPr>
          <w:rFonts w:ascii="Times New Roman" w:hAnsi="Times New Roman"/>
          <w:sz w:val="32"/>
          <w:szCs w:val="28"/>
        </w:rPr>
        <w:t xml:space="preserve">Skolen er en av våre viktigste </w:t>
      </w:r>
      <w:r w:rsidRPr="00C74AE3">
        <w:rPr>
          <w:rStyle w:val="k-uthevet"/>
          <w:rFonts w:ascii="Times New Roman" w:hAnsi="Times New Roman"/>
          <w:sz w:val="32"/>
          <w:szCs w:val="28"/>
        </w:rPr>
        <w:t>kulturinstitusjoner</w:t>
      </w:r>
    </w:p>
    <w:p w14:paraId="0291F43B" w14:textId="77777777" w:rsidR="008828BE" w:rsidRPr="00C74AE3" w:rsidRDefault="008828BE" w:rsidP="008828BE">
      <w:pPr>
        <w:numPr>
          <w:ilvl w:val="0"/>
          <w:numId w:val="38"/>
        </w:numPr>
        <w:spacing w:line="276" w:lineRule="auto"/>
        <w:jc w:val="both"/>
        <w:rPr>
          <w:rFonts w:ascii="Times New Roman" w:hAnsi="Times New Roman"/>
          <w:sz w:val="32"/>
          <w:szCs w:val="28"/>
        </w:rPr>
      </w:pPr>
      <w:r w:rsidRPr="00C74AE3">
        <w:rPr>
          <w:rFonts w:ascii="Times New Roman" w:hAnsi="Times New Roman"/>
          <w:sz w:val="32"/>
          <w:szCs w:val="28"/>
        </w:rPr>
        <w:t xml:space="preserve">Derfor har den et spesielt ansvar for å formidle </w:t>
      </w:r>
      <w:r w:rsidRPr="00C74AE3">
        <w:rPr>
          <w:rFonts w:ascii="Times New Roman" w:hAnsi="Times New Roman"/>
          <w:b/>
          <w:i/>
          <w:sz w:val="32"/>
          <w:szCs w:val="28"/>
        </w:rPr>
        <w:t>«grunnleggende kristne og humanistiske verdier</w:t>
      </w:r>
      <w:r w:rsidRPr="00C74AE3">
        <w:rPr>
          <w:rFonts w:ascii="Times New Roman" w:hAnsi="Times New Roman"/>
          <w:sz w:val="32"/>
          <w:szCs w:val="28"/>
        </w:rPr>
        <w:t>”, og bære videre og bygge ut kulturarven, slik at den gir perspektiv og retning for fremtiden.</w:t>
      </w:r>
    </w:p>
    <w:p w14:paraId="75BCF802" w14:textId="77777777" w:rsidR="008828BE" w:rsidRPr="007630FE" w:rsidRDefault="008828BE" w:rsidP="008828BE">
      <w:pPr>
        <w:jc w:val="both"/>
        <w:rPr>
          <w:rFonts w:ascii="Times New Roman" w:hAnsi="Times New Roman"/>
          <w:i/>
        </w:rPr>
      </w:pPr>
    </w:p>
    <w:p w14:paraId="6D834AA0" w14:textId="77777777" w:rsidR="008828BE" w:rsidRPr="00C74AE3" w:rsidRDefault="008828BE" w:rsidP="008828BE">
      <w:pPr>
        <w:jc w:val="both"/>
        <w:rPr>
          <w:rFonts w:ascii="Times New Roman" w:hAnsi="Times New Roman"/>
          <w:i/>
          <w:sz w:val="28"/>
        </w:rPr>
      </w:pPr>
      <w:r w:rsidRPr="00C74AE3">
        <w:rPr>
          <w:rFonts w:ascii="Times New Roman" w:hAnsi="Times New Roman"/>
          <w:i/>
          <w:sz w:val="28"/>
        </w:rPr>
        <w:t xml:space="preserve">1993-planen tydeliggjør at </w:t>
      </w:r>
      <w:r w:rsidRPr="00C74AE3">
        <w:rPr>
          <w:rFonts w:ascii="Times New Roman" w:hAnsi="Times New Roman"/>
          <w:i/>
          <w:sz w:val="28"/>
          <w:u w:val="single"/>
        </w:rPr>
        <w:t>kristen tro og tradisjon, sammen med den humanistiske arv, er hovedleverandør av det verdi- og kulturgrunnlag som hele skolen skal bygge på</w:t>
      </w:r>
      <w:r w:rsidRPr="00C74AE3">
        <w:rPr>
          <w:rFonts w:ascii="Times New Roman" w:hAnsi="Times New Roman"/>
          <w:i/>
          <w:sz w:val="28"/>
        </w:rPr>
        <w:t xml:space="preserve">. </w:t>
      </w:r>
      <w:r w:rsidRPr="00C74AE3">
        <w:rPr>
          <w:rFonts w:ascii="Times New Roman" w:hAnsi="Times New Roman"/>
          <w:i/>
          <w:sz w:val="28"/>
          <w:u w:val="single"/>
        </w:rPr>
        <w:t>1960-70-årenes hang til rasjonalisme, normkritikk og nøytralitet er avløst av et merkbart klimaskifte med sterkere sans for trosdimensjonen, for spiritualitet og for verdipåvirkning</w:t>
      </w:r>
      <w:r w:rsidRPr="00C74AE3">
        <w:rPr>
          <w:rFonts w:ascii="Times New Roman" w:hAnsi="Times New Roman"/>
          <w:i/>
          <w:sz w:val="28"/>
        </w:rPr>
        <w:t>.</w:t>
      </w:r>
      <w:r w:rsidRPr="00C74AE3">
        <w:rPr>
          <w:rStyle w:val="Fotnotereferanse"/>
          <w:rFonts w:ascii="Times New Roman" w:hAnsi="Times New Roman"/>
          <w:i/>
          <w:sz w:val="28"/>
        </w:rPr>
        <w:footnoteReference w:id="41"/>
      </w:r>
    </w:p>
    <w:p w14:paraId="60D2DD86" w14:textId="77777777" w:rsidR="008828BE" w:rsidRDefault="008828BE" w:rsidP="008828BE">
      <w:pPr>
        <w:jc w:val="both"/>
        <w:rPr>
          <w:rFonts w:ascii="Times New Roman" w:hAnsi="Times New Roman"/>
          <w:i/>
          <w:sz w:val="28"/>
          <w:szCs w:val="28"/>
        </w:rPr>
      </w:pPr>
    </w:p>
    <w:p w14:paraId="2161C557" w14:textId="77777777" w:rsidR="00C74AE3" w:rsidRDefault="00C74AE3" w:rsidP="008828BE">
      <w:pPr>
        <w:jc w:val="both"/>
        <w:rPr>
          <w:rFonts w:ascii="Times New Roman" w:hAnsi="Times New Roman"/>
          <w:i/>
          <w:sz w:val="28"/>
          <w:szCs w:val="28"/>
        </w:rPr>
      </w:pPr>
    </w:p>
    <w:p w14:paraId="14895232" w14:textId="77777777" w:rsidR="008828BE" w:rsidRPr="00EC52CE" w:rsidRDefault="008828BE" w:rsidP="008828BE">
      <w:pPr>
        <w:jc w:val="both"/>
        <w:rPr>
          <w:rFonts w:ascii="Times New Roman" w:hAnsi="Times New Roman"/>
          <w:b/>
          <w:sz w:val="40"/>
          <w:szCs w:val="28"/>
        </w:rPr>
      </w:pPr>
      <w:r w:rsidRPr="00B24B4A">
        <w:rPr>
          <w:rFonts w:ascii="Times New Roman" w:hAnsi="Times New Roman"/>
          <w:b/>
          <w:sz w:val="40"/>
          <w:szCs w:val="28"/>
        </w:rPr>
        <w:t>Livstolkning</w:t>
      </w:r>
      <w:r>
        <w:rPr>
          <w:rFonts w:ascii="Times New Roman" w:hAnsi="Times New Roman"/>
          <w:b/>
          <w:sz w:val="40"/>
          <w:szCs w:val="28"/>
        </w:rPr>
        <w:t>:</w:t>
      </w:r>
    </w:p>
    <w:p w14:paraId="73230CF2" w14:textId="77777777" w:rsidR="008828BE" w:rsidRPr="00C74AE3" w:rsidRDefault="008828BE" w:rsidP="008828BE">
      <w:pPr>
        <w:pStyle w:val="k-a"/>
        <w:spacing w:before="0" w:beforeAutospacing="0" w:after="0" w:afterAutospacing="0"/>
        <w:jc w:val="both"/>
        <w:rPr>
          <w:b/>
          <w:i/>
          <w:sz w:val="32"/>
          <w:szCs w:val="28"/>
        </w:rPr>
      </w:pPr>
      <w:r w:rsidRPr="00C74AE3">
        <w:rPr>
          <w:b/>
          <w:i/>
          <w:sz w:val="32"/>
          <w:szCs w:val="28"/>
        </w:rPr>
        <w:t xml:space="preserve">Nyere læreplanteori betoner at: </w:t>
      </w:r>
      <w:r w:rsidRPr="00C74AE3">
        <w:rPr>
          <w:i/>
          <w:sz w:val="32"/>
          <w:szCs w:val="28"/>
        </w:rPr>
        <w:t xml:space="preserve">Den kristne kulturarven fungerer som grunnleggende referanseramme for forståelse og </w:t>
      </w:r>
      <w:r w:rsidRPr="00C74AE3">
        <w:rPr>
          <w:i/>
          <w:sz w:val="32"/>
          <w:szCs w:val="28"/>
          <w:u w:val="single"/>
        </w:rPr>
        <w:t>fortolkning</w:t>
      </w:r>
      <w:r w:rsidRPr="00C74AE3">
        <w:rPr>
          <w:i/>
          <w:sz w:val="32"/>
          <w:szCs w:val="28"/>
        </w:rPr>
        <w:t xml:space="preserve"> som må være felles for folket og dermed forener oss som folk og samtidig binder oss sammen med andre folkeslag. </w:t>
      </w:r>
    </w:p>
    <w:p w14:paraId="22B49661" w14:textId="77777777" w:rsidR="008828BE" w:rsidRPr="00C74AE3" w:rsidRDefault="008828BE" w:rsidP="008828BE">
      <w:pPr>
        <w:jc w:val="both"/>
        <w:rPr>
          <w:rFonts w:ascii="Times New Roman" w:hAnsi="Times New Roman"/>
          <w:sz w:val="32"/>
          <w:szCs w:val="28"/>
        </w:rPr>
      </w:pPr>
    </w:p>
    <w:p w14:paraId="04F9C176" w14:textId="77777777" w:rsidR="008828BE" w:rsidRPr="00C74AE3" w:rsidRDefault="008828BE" w:rsidP="008828BE">
      <w:pPr>
        <w:jc w:val="both"/>
        <w:rPr>
          <w:rFonts w:ascii="Times New Roman" w:hAnsi="Times New Roman"/>
          <w:sz w:val="32"/>
          <w:szCs w:val="28"/>
        </w:rPr>
      </w:pPr>
      <w:r w:rsidRPr="00C74AE3">
        <w:rPr>
          <w:rFonts w:ascii="Times New Roman" w:hAnsi="Times New Roman"/>
          <w:b/>
          <w:sz w:val="32"/>
          <w:szCs w:val="28"/>
        </w:rPr>
        <w:t xml:space="preserve">Stortingets flertall sa i 1994: </w:t>
      </w:r>
    </w:p>
    <w:p w14:paraId="7C7F8482" w14:textId="77777777" w:rsidR="008828BE" w:rsidRPr="00C74AE3" w:rsidRDefault="008828BE" w:rsidP="008828BE">
      <w:pPr>
        <w:jc w:val="both"/>
        <w:rPr>
          <w:rFonts w:ascii="Times New Roman" w:hAnsi="Times New Roman"/>
          <w:sz w:val="32"/>
          <w:szCs w:val="28"/>
        </w:rPr>
      </w:pPr>
      <w:r w:rsidRPr="00C74AE3">
        <w:rPr>
          <w:rFonts w:ascii="Times New Roman" w:hAnsi="Times New Roman"/>
          <w:sz w:val="32"/>
          <w:szCs w:val="28"/>
        </w:rPr>
        <w:t xml:space="preserve">Flertallet vil vise til at </w:t>
      </w:r>
      <w:r w:rsidRPr="00C74AE3">
        <w:rPr>
          <w:rFonts w:ascii="Times New Roman" w:hAnsi="Times New Roman"/>
          <w:i/>
          <w:sz w:val="32"/>
          <w:szCs w:val="28"/>
        </w:rPr>
        <w:t>enhetsskolen</w:t>
      </w:r>
      <w:r w:rsidRPr="00C74AE3">
        <w:rPr>
          <w:rStyle w:val="Fotnotereferanse"/>
          <w:rFonts w:ascii="Times New Roman" w:hAnsi="Times New Roman"/>
          <w:i/>
          <w:sz w:val="32"/>
          <w:szCs w:val="28"/>
        </w:rPr>
        <w:footnoteReference w:id="42"/>
      </w:r>
      <w:r w:rsidRPr="00C74AE3">
        <w:rPr>
          <w:rFonts w:ascii="Times New Roman" w:hAnsi="Times New Roman"/>
          <w:sz w:val="32"/>
          <w:szCs w:val="28"/>
        </w:rPr>
        <w:t xml:space="preserve"> også legger vekt på felles tradisjoner og verdier, kunnskaper og referanserammer i ferdigheter og holdninger.</w:t>
      </w:r>
    </w:p>
    <w:p w14:paraId="430B7BB8" w14:textId="77777777" w:rsidR="008828BE" w:rsidRDefault="008828BE" w:rsidP="008828BE">
      <w:pPr>
        <w:pStyle w:val="Overskrift2"/>
        <w:spacing w:before="0" w:beforeAutospacing="0" w:after="0" w:afterAutospacing="0"/>
        <w:jc w:val="both"/>
        <w:rPr>
          <w:rStyle w:val="k-text"/>
        </w:rPr>
      </w:pPr>
    </w:p>
    <w:p w14:paraId="2A960B80" w14:textId="77777777" w:rsidR="008828BE" w:rsidRPr="00CA6175" w:rsidRDefault="008828BE" w:rsidP="008828BE">
      <w:pPr>
        <w:pStyle w:val="k-a"/>
        <w:spacing w:before="0" w:beforeAutospacing="0" w:after="0" w:afterAutospacing="0"/>
        <w:jc w:val="both"/>
        <w:rPr>
          <w:sz w:val="36"/>
          <w:szCs w:val="28"/>
        </w:rPr>
      </w:pPr>
      <w:r w:rsidRPr="00CA6175">
        <w:rPr>
          <w:b/>
          <w:i/>
          <w:sz w:val="36"/>
          <w:szCs w:val="28"/>
        </w:rPr>
        <w:t>Den kristne tro og tradisjon utgjør en dyp strøm i vår historie</w:t>
      </w:r>
    </w:p>
    <w:p w14:paraId="5943F62E" w14:textId="77777777" w:rsidR="008828BE" w:rsidRPr="00BD1A41" w:rsidRDefault="008828BE" w:rsidP="008828BE">
      <w:pPr>
        <w:pStyle w:val="k-a"/>
        <w:spacing w:before="0" w:beforeAutospacing="0" w:after="0" w:afterAutospacing="0"/>
        <w:jc w:val="both"/>
        <w:rPr>
          <w:b/>
          <w:sz w:val="40"/>
          <w:szCs w:val="28"/>
        </w:rPr>
      </w:pPr>
    </w:p>
    <w:p w14:paraId="1F4823E5" w14:textId="77777777" w:rsidR="008828BE" w:rsidRPr="00BD1A41" w:rsidRDefault="008828BE" w:rsidP="008828BE">
      <w:pPr>
        <w:pStyle w:val="k-a"/>
        <w:spacing w:before="0" w:beforeAutospacing="0" w:after="0" w:afterAutospacing="0"/>
        <w:jc w:val="both"/>
        <w:rPr>
          <w:b/>
          <w:sz w:val="40"/>
          <w:szCs w:val="28"/>
        </w:rPr>
      </w:pPr>
      <w:r w:rsidRPr="00BD1A41">
        <w:rPr>
          <w:b/>
          <w:sz w:val="40"/>
          <w:szCs w:val="28"/>
        </w:rPr>
        <w:t>Gudmun Hærnes’ plan</w:t>
      </w:r>
    </w:p>
    <w:p w14:paraId="2D95D239" w14:textId="77777777" w:rsidR="008828BE" w:rsidRPr="00C74AE3" w:rsidRDefault="008828BE" w:rsidP="008828BE">
      <w:pPr>
        <w:pStyle w:val="k-a"/>
        <w:spacing w:before="0" w:beforeAutospacing="0" w:after="0" w:afterAutospacing="0"/>
        <w:jc w:val="both"/>
        <w:rPr>
          <w:sz w:val="32"/>
          <w:szCs w:val="28"/>
        </w:rPr>
      </w:pPr>
      <w:r w:rsidRPr="00C74AE3">
        <w:rPr>
          <w:sz w:val="32"/>
          <w:szCs w:val="28"/>
        </w:rPr>
        <w:t xml:space="preserve">Generell del av læreplan for grunnskole, videregående opplæring og voksenopplæring (L-94) gir fagene en allmennpedagogisk og allmennkulturell begrunnelse. Samtidig åpner den for </w:t>
      </w:r>
      <w:r w:rsidRPr="00C74AE3">
        <w:rPr>
          <w:rStyle w:val="k-uthevet"/>
          <w:sz w:val="32"/>
          <w:szCs w:val="28"/>
        </w:rPr>
        <w:t>trosdimensjonen</w:t>
      </w:r>
      <w:r w:rsidRPr="00C74AE3">
        <w:rPr>
          <w:sz w:val="32"/>
          <w:szCs w:val="28"/>
        </w:rPr>
        <w:t xml:space="preserve"> med uttrykket </w:t>
      </w:r>
      <w:r w:rsidRPr="00C74AE3">
        <w:rPr>
          <w:b/>
          <w:i/>
          <w:sz w:val="32"/>
          <w:szCs w:val="28"/>
        </w:rPr>
        <w:t>Den kristne tro og tradisjon utgjør en dyp strøm i vår historie.</w:t>
      </w:r>
    </w:p>
    <w:p w14:paraId="67AE99DD" w14:textId="77777777" w:rsidR="008828BE" w:rsidRPr="00C74AE3" w:rsidRDefault="008828BE" w:rsidP="008828BE">
      <w:pPr>
        <w:jc w:val="both"/>
        <w:rPr>
          <w:rFonts w:ascii="Times New Roman" w:hAnsi="Times New Roman"/>
          <w:sz w:val="32"/>
          <w:szCs w:val="28"/>
        </w:rPr>
      </w:pPr>
    </w:p>
    <w:p w14:paraId="3051A63A" w14:textId="77777777" w:rsidR="008828BE" w:rsidRPr="00C74AE3" w:rsidRDefault="008828BE" w:rsidP="008828BE">
      <w:pPr>
        <w:jc w:val="both"/>
        <w:rPr>
          <w:rFonts w:ascii="Times New Roman" w:hAnsi="Times New Roman"/>
          <w:b/>
          <w:sz w:val="32"/>
          <w:szCs w:val="28"/>
        </w:rPr>
      </w:pPr>
      <w:r w:rsidRPr="00C74AE3">
        <w:rPr>
          <w:rFonts w:ascii="Times New Roman" w:hAnsi="Times New Roman"/>
          <w:b/>
          <w:sz w:val="32"/>
          <w:szCs w:val="28"/>
        </w:rPr>
        <w:t xml:space="preserve">Det er tale om: </w:t>
      </w:r>
    </w:p>
    <w:p w14:paraId="4762CAF9" w14:textId="77777777" w:rsidR="008828BE" w:rsidRPr="00C74AE3" w:rsidRDefault="008828BE" w:rsidP="008828BE">
      <w:pPr>
        <w:numPr>
          <w:ilvl w:val="0"/>
          <w:numId w:val="39"/>
        </w:numPr>
        <w:spacing w:line="276" w:lineRule="auto"/>
        <w:jc w:val="both"/>
        <w:rPr>
          <w:rFonts w:ascii="Times New Roman" w:hAnsi="Times New Roman"/>
          <w:sz w:val="32"/>
          <w:szCs w:val="28"/>
        </w:rPr>
      </w:pPr>
      <w:r w:rsidRPr="00C74AE3">
        <w:rPr>
          <w:rFonts w:ascii="Times New Roman" w:hAnsi="Times New Roman"/>
          <w:sz w:val="32"/>
          <w:szCs w:val="28"/>
        </w:rPr>
        <w:t xml:space="preserve">Kristendommen som kulturarv og åndsstrømning i samfunn og kulturliv, og </w:t>
      </w:r>
    </w:p>
    <w:p w14:paraId="34118C5F" w14:textId="77777777" w:rsidR="008828BE" w:rsidRPr="00C74AE3" w:rsidRDefault="008828BE" w:rsidP="008828BE">
      <w:pPr>
        <w:numPr>
          <w:ilvl w:val="0"/>
          <w:numId w:val="39"/>
        </w:numPr>
        <w:spacing w:line="276" w:lineRule="auto"/>
        <w:jc w:val="both"/>
        <w:rPr>
          <w:rFonts w:ascii="Times New Roman" w:hAnsi="Times New Roman"/>
          <w:sz w:val="32"/>
          <w:szCs w:val="28"/>
        </w:rPr>
      </w:pPr>
      <w:r w:rsidRPr="00C74AE3">
        <w:rPr>
          <w:rFonts w:ascii="Times New Roman" w:hAnsi="Times New Roman"/>
          <w:sz w:val="32"/>
          <w:szCs w:val="28"/>
        </w:rPr>
        <w:t xml:space="preserve">Kristendommen som en definert tro og lære. </w:t>
      </w:r>
    </w:p>
    <w:p w14:paraId="2042F127" w14:textId="77777777" w:rsidR="008828BE" w:rsidRPr="00C74AE3" w:rsidRDefault="008828BE" w:rsidP="008828BE">
      <w:pPr>
        <w:jc w:val="both"/>
        <w:rPr>
          <w:rFonts w:ascii="Times New Roman" w:hAnsi="Times New Roman"/>
          <w:sz w:val="32"/>
          <w:szCs w:val="28"/>
        </w:rPr>
      </w:pPr>
    </w:p>
    <w:p w14:paraId="432A3A70" w14:textId="77777777" w:rsidR="008828BE" w:rsidRPr="00C74AE3" w:rsidRDefault="008828BE" w:rsidP="008828BE">
      <w:pPr>
        <w:jc w:val="both"/>
        <w:rPr>
          <w:rFonts w:ascii="Times New Roman" w:hAnsi="Times New Roman"/>
          <w:sz w:val="32"/>
          <w:szCs w:val="28"/>
        </w:rPr>
      </w:pPr>
      <w:r w:rsidRPr="00C74AE3">
        <w:rPr>
          <w:rFonts w:ascii="Times New Roman" w:hAnsi="Times New Roman"/>
          <w:sz w:val="32"/>
          <w:szCs w:val="28"/>
        </w:rPr>
        <w:t xml:space="preserve">Kristendom er med andre ord ikke bare kultur. Den skal også i skolen representere en åndsvirkelighet som eksisterer i seg selv. </w:t>
      </w:r>
    </w:p>
    <w:p w14:paraId="4610A94A" w14:textId="77777777" w:rsidR="008828BE" w:rsidRPr="00C74AE3" w:rsidRDefault="008828BE" w:rsidP="008828BE">
      <w:pPr>
        <w:jc w:val="both"/>
        <w:rPr>
          <w:rFonts w:ascii="Times New Roman" w:hAnsi="Times New Roman"/>
          <w:b/>
          <w:sz w:val="28"/>
        </w:rPr>
      </w:pPr>
    </w:p>
    <w:p w14:paraId="083B441E" w14:textId="77777777" w:rsidR="008828BE" w:rsidRPr="00C74AE3" w:rsidRDefault="008828BE" w:rsidP="008828BE">
      <w:pPr>
        <w:jc w:val="both"/>
        <w:rPr>
          <w:rFonts w:ascii="Times New Roman" w:hAnsi="Times New Roman"/>
          <w:b/>
          <w:sz w:val="32"/>
        </w:rPr>
      </w:pPr>
      <w:r w:rsidRPr="00C74AE3">
        <w:rPr>
          <w:rFonts w:ascii="Times New Roman" w:hAnsi="Times New Roman"/>
          <w:b/>
          <w:sz w:val="32"/>
        </w:rPr>
        <w:t>Kristne verdier:</w:t>
      </w:r>
    </w:p>
    <w:p w14:paraId="64B0EA45" w14:textId="77777777" w:rsidR="008828BE" w:rsidRPr="00C74AE3" w:rsidRDefault="008828BE" w:rsidP="008828BE">
      <w:pPr>
        <w:numPr>
          <w:ilvl w:val="0"/>
          <w:numId w:val="41"/>
        </w:numPr>
        <w:spacing w:line="276" w:lineRule="auto"/>
        <w:jc w:val="both"/>
        <w:rPr>
          <w:rFonts w:ascii="Times New Roman" w:hAnsi="Times New Roman"/>
          <w:b/>
          <w:sz w:val="32"/>
        </w:rPr>
      </w:pPr>
      <w:r w:rsidRPr="00C74AE3">
        <w:rPr>
          <w:rFonts w:ascii="Times New Roman" w:hAnsi="Times New Roman"/>
          <w:sz w:val="32"/>
        </w:rPr>
        <w:t xml:space="preserve">innsnevres ikke til bare å gjelde tradisjon og etikk. </w:t>
      </w:r>
    </w:p>
    <w:p w14:paraId="72183BD2" w14:textId="77777777" w:rsidR="008828BE" w:rsidRPr="00C74AE3" w:rsidRDefault="008828BE" w:rsidP="008828BE">
      <w:pPr>
        <w:numPr>
          <w:ilvl w:val="0"/>
          <w:numId w:val="40"/>
        </w:numPr>
        <w:spacing w:line="276" w:lineRule="auto"/>
        <w:jc w:val="both"/>
        <w:rPr>
          <w:rFonts w:ascii="Times New Roman" w:hAnsi="Times New Roman"/>
          <w:i/>
          <w:sz w:val="32"/>
        </w:rPr>
      </w:pPr>
      <w:r w:rsidRPr="00C74AE3">
        <w:rPr>
          <w:rFonts w:ascii="Times New Roman" w:hAnsi="Times New Roman"/>
          <w:i/>
          <w:sz w:val="32"/>
        </w:rPr>
        <w:t>Kristne verdier skal i undervisningen knyttes til tro og håp og til hva en skal gjøre når en ikke klarer å leve etter de ideelle krav, om raushet ved feilslag, om å bli tatt på alvor også når en mislykkes og om å bli tilgitt og å kunne reise seg.</w:t>
      </w:r>
    </w:p>
    <w:p w14:paraId="26BBD091" w14:textId="77777777" w:rsidR="008828BE" w:rsidRPr="00872120" w:rsidRDefault="008828BE" w:rsidP="008828BE">
      <w:pPr>
        <w:ind w:left="720"/>
        <w:jc w:val="both"/>
        <w:rPr>
          <w:rFonts w:ascii="Times New Roman" w:hAnsi="Times New Roman"/>
          <w:i/>
          <w:sz w:val="28"/>
        </w:rPr>
      </w:pPr>
    </w:p>
    <w:p w14:paraId="0E3D0619" w14:textId="77777777" w:rsidR="008828BE" w:rsidRPr="00AB09CD" w:rsidRDefault="008828BE" w:rsidP="008828BE">
      <w:pPr>
        <w:jc w:val="both"/>
        <w:rPr>
          <w:rFonts w:ascii="Times New Roman" w:hAnsi="Times New Roman"/>
          <w:b/>
          <w:sz w:val="40"/>
        </w:rPr>
      </w:pPr>
      <w:r w:rsidRPr="00AB09CD">
        <w:rPr>
          <w:rFonts w:ascii="Times New Roman" w:hAnsi="Times New Roman"/>
          <w:b/>
          <w:sz w:val="40"/>
        </w:rPr>
        <w:t xml:space="preserve">NB! </w:t>
      </w:r>
    </w:p>
    <w:p w14:paraId="561FA221" w14:textId="77777777" w:rsidR="008828BE" w:rsidRPr="00AB09CD" w:rsidRDefault="008828BE" w:rsidP="008828BE">
      <w:pPr>
        <w:jc w:val="both"/>
        <w:rPr>
          <w:rFonts w:ascii="Times New Roman" w:hAnsi="Times New Roman"/>
          <w:sz w:val="40"/>
        </w:rPr>
      </w:pPr>
      <w:r w:rsidRPr="00AB09CD">
        <w:rPr>
          <w:rFonts w:ascii="Times New Roman" w:hAnsi="Times New Roman"/>
          <w:sz w:val="40"/>
        </w:rPr>
        <w:t>Dette høres nesten ut som temaet i en kristen preken!</w:t>
      </w:r>
    </w:p>
    <w:p w14:paraId="169BBCE8" w14:textId="77777777" w:rsidR="008828BE" w:rsidRDefault="008828BE" w:rsidP="008828BE">
      <w:pPr>
        <w:pStyle w:val="k-a"/>
        <w:spacing w:before="0" w:beforeAutospacing="0" w:after="0" w:afterAutospacing="0"/>
        <w:jc w:val="both"/>
      </w:pPr>
    </w:p>
    <w:p w14:paraId="6FAADFDA" w14:textId="77777777" w:rsidR="008828BE" w:rsidRPr="00BF0012" w:rsidRDefault="008828BE" w:rsidP="008828BE">
      <w:pPr>
        <w:pStyle w:val="k-a"/>
        <w:spacing w:before="0" w:beforeAutospacing="0" w:after="0" w:afterAutospacing="0"/>
        <w:jc w:val="both"/>
        <w:rPr>
          <w:b/>
          <w:sz w:val="32"/>
        </w:rPr>
      </w:pPr>
      <w:r w:rsidRPr="00BF0012">
        <w:rPr>
          <w:b/>
          <w:sz w:val="32"/>
        </w:rPr>
        <w:t xml:space="preserve">Planen åpner for en forståelse av kristendommen som det </w:t>
      </w:r>
    </w:p>
    <w:p w14:paraId="095AAAA8" w14:textId="77777777" w:rsidR="008828BE" w:rsidRPr="00BF0012" w:rsidRDefault="008828BE" w:rsidP="008828BE">
      <w:pPr>
        <w:pStyle w:val="k-a"/>
        <w:spacing w:before="0" w:beforeAutospacing="0" w:after="0" w:afterAutospacing="0"/>
        <w:jc w:val="both"/>
        <w:rPr>
          <w:sz w:val="32"/>
        </w:rPr>
      </w:pPr>
      <w:r w:rsidRPr="00BF0012">
        <w:rPr>
          <w:i/>
          <w:sz w:val="32"/>
        </w:rPr>
        <w:t xml:space="preserve">Jordsmonnet den etiske bevissthet skal vokse i. Et rotfeste av religiøs forpliktelse, en forankring i troen er med på å gi </w:t>
      </w:r>
      <w:r w:rsidRPr="00BF0012">
        <w:rPr>
          <w:i/>
          <w:sz w:val="32"/>
          <w:u w:val="single"/>
        </w:rPr>
        <w:t>livshjelp</w:t>
      </w:r>
      <w:r w:rsidRPr="00BF0012">
        <w:rPr>
          <w:rStyle w:val="Fotnotereferanse"/>
          <w:i/>
          <w:sz w:val="32"/>
        </w:rPr>
        <w:footnoteReference w:id="43"/>
      </w:r>
      <w:r w:rsidRPr="00BF0012">
        <w:rPr>
          <w:i/>
          <w:sz w:val="32"/>
        </w:rPr>
        <w:t xml:space="preserve"> i møte med etiske og eksistensielle utfordringer.</w:t>
      </w:r>
      <w:r w:rsidRPr="00BF0012">
        <w:rPr>
          <w:sz w:val="32"/>
        </w:rPr>
        <w:t xml:space="preserve"> Nettopp i en situasjon med økende kontakt på tvers av trosgrenser og -miljøer, er det viktig å fastholde det spenningsfylte og fruktbare begrepet tro og tradisjon. </w:t>
      </w:r>
    </w:p>
    <w:p w14:paraId="76519744" w14:textId="77777777" w:rsidR="008828BE" w:rsidRPr="00BF0012" w:rsidRDefault="008828BE" w:rsidP="008828BE">
      <w:pPr>
        <w:pStyle w:val="k-a"/>
        <w:spacing w:before="0" w:beforeAutospacing="0" w:after="0" w:afterAutospacing="0"/>
        <w:jc w:val="both"/>
        <w:rPr>
          <w:b/>
          <w:sz w:val="32"/>
        </w:rPr>
      </w:pPr>
    </w:p>
    <w:p w14:paraId="3324FA4C" w14:textId="77777777" w:rsidR="008828BE" w:rsidRPr="00BF0012" w:rsidRDefault="008828BE" w:rsidP="008828BE">
      <w:pPr>
        <w:pStyle w:val="k-a"/>
        <w:spacing w:before="0" w:beforeAutospacing="0" w:after="0" w:afterAutospacing="0"/>
        <w:jc w:val="both"/>
        <w:rPr>
          <w:i/>
          <w:sz w:val="32"/>
        </w:rPr>
      </w:pPr>
      <w:r w:rsidRPr="00BF0012">
        <w:rPr>
          <w:b/>
          <w:sz w:val="32"/>
        </w:rPr>
        <w:t xml:space="preserve">Her viser planen tydelig at etikk og tro hører sammen: </w:t>
      </w:r>
    </w:p>
    <w:p w14:paraId="2CA31359" w14:textId="77777777" w:rsidR="008828BE" w:rsidRPr="00BF0012" w:rsidRDefault="008828BE" w:rsidP="008828BE">
      <w:pPr>
        <w:pStyle w:val="k-a"/>
        <w:spacing w:before="0" w:beforeAutospacing="0" w:after="0" w:afterAutospacing="0"/>
        <w:jc w:val="both"/>
        <w:rPr>
          <w:i/>
          <w:sz w:val="32"/>
        </w:rPr>
      </w:pPr>
      <w:r w:rsidRPr="00BF0012">
        <w:rPr>
          <w:i/>
          <w:sz w:val="32"/>
        </w:rPr>
        <w:t xml:space="preserve">Enhver etikk har trosmessige eller aksiomatiske forutsetninger. Formålsparagrafenes formuleringer </w:t>
      </w:r>
      <w:r w:rsidRPr="00BF0012">
        <w:rPr>
          <w:b/>
          <w:i/>
          <w:sz w:val="32"/>
        </w:rPr>
        <w:t xml:space="preserve">kristen og moralsk oppseding </w:t>
      </w:r>
      <w:r w:rsidRPr="00BF0012">
        <w:rPr>
          <w:i/>
          <w:sz w:val="32"/>
        </w:rPr>
        <w:t>knytter også etikken til dens historiske røtter, til kristendommen slik vi finner den i den historiske sammenheng og i vår egen tid.</w:t>
      </w:r>
    </w:p>
    <w:p w14:paraId="0729F9BA" w14:textId="77777777" w:rsidR="008828BE" w:rsidRDefault="008828BE" w:rsidP="008828BE">
      <w:pPr>
        <w:pStyle w:val="k-a"/>
        <w:spacing w:before="0" w:beforeAutospacing="0" w:after="0" w:afterAutospacing="0"/>
        <w:jc w:val="both"/>
      </w:pPr>
    </w:p>
    <w:p w14:paraId="705E177B" w14:textId="77777777" w:rsidR="008828BE" w:rsidRPr="001D79A9" w:rsidRDefault="008828BE" w:rsidP="008828BE">
      <w:pPr>
        <w:pStyle w:val="k-a"/>
        <w:spacing w:before="0" w:beforeAutospacing="0" w:after="0" w:afterAutospacing="0"/>
        <w:jc w:val="both"/>
        <w:rPr>
          <w:b/>
        </w:rPr>
      </w:pPr>
    </w:p>
    <w:p w14:paraId="64B7AB63" w14:textId="77777777" w:rsidR="008828BE" w:rsidRPr="00BF0012" w:rsidRDefault="008828BE" w:rsidP="008828BE">
      <w:pPr>
        <w:pStyle w:val="k-a"/>
        <w:spacing w:before="0" w:beforeAutospacing="0" w:after="0" w:afterAutospacing="0"/>
        <w:jc w:val="both"/>
        <w:rPr>
          <w:rStyle w:val="k-uthevet"/>
          <w:b/>
          <w:sz w:val="40"/>
        </w:rPr>
      </w:pPr>
      <w:r w:rsidRPr="00BF0012">
        <w:rPr>
          <w:rStyle w:val="k-uthevet"/>
          <w:b/>
          <w:sz w:val="40"/>
        </w:rPr>
        <w:t>Bibelen som kulturskaper</w:t>
      </w:r>
    </w:p>
    <w:p w14:paraId="7536EFC5" w14:textId="77777777" w:rsidR="008828BE" w:rsidRPr="00BF0012" w:rsidRDefault="008828BE" w:rsidP="008828BE">
      <w:pPr>
        <w:pStyle w:val="k-a"/>
        <w:spacing w:before="0" w:beforeAutospacing="0" w:after="0" w:afterAutospacing="0"/>
        <w:jc w:val="both"/>
        <w:rPr>
          <w:b/>
          <w:sz w:val="32"/>
        </w:rPr>
      </w:pPr>
    </w:p>
    <w:p w14:paraId="57994D9A" w14:textId="77777777" w:rsidR="008828BE" w:rsidRPr="00BF0012" w:rsidRDefault="008828BE" w:rsidP="008828BE">
      <w:pPr>
        <w:pStyle w:val="k-a"/>
        <w:spacing w:before="0" w:beforeAutospacing="0" w:after="0" w:afterAutospacing="0"/>
        <w:jc w:val="both"/>
        <w:rPr>
          <w:b/>
          <w:sz w:val="32"/>
        </w:rPr>
      </w:pPr>
      <w:r w:rsidRPr="00BF0012">
        <w:rPr>
          <w:b/>
          <w:sz w:val="32"/>
        </w:rPr>
        <w:t xml:space="preserve">I et essay om </w:t>
      </w:r>
      <w:r w:rsidRPr="00BF0012">
        <w:rPr>
          <w:rStyle w:val="k-uthevet"/>
          <w:b/>
          <w:sz w:val="32"/>
        </w:rPr>
        <w:t>Bibelen som kulturskaper</w:t>
      </w:r>
      <w:r w:rsidRPr="00BF0012">
        <w:rPr>
          <w:b/>
          <w:sz w:val="32"/>
        </w:rPr>
        <w:t xml:space="preserve"> skriver Carl Fredrik Engelstad:</w:t>
      </w:r>
    </w:p>
    <w:p w14:paraId="2F4302A9" w14:textId="77777777" w:rsidR="008828BE" w:rsidRPr="00BF0012" w:rsidRDefault="008828BE" w:rsidP="008828BE">
      <w:pPr>
        <w:pStyle w:val="k-a"/>
        <w:spacing w:before="0" w:beforeAutospacing="0" w:after="0" w:afterAutospacing="0"/>
        <w:jc w:val="both"/>
        <w:rPr>
          <w:i/>
          <w:sz w:val="32"/>
        </w:rPr>
      </w:pPr>
      <w:r w:rsidRPr="00BF0012">
        <w:rPr>
          <w:i/>
          <w:sz w:val="32"/>
        </w:rPr>
        <w:t xml:space="preserve">Selve grunnlaget i det vi kaller vår kulturbevissthet, det som ligger under og bærer alle de manifestasjoner jeg her har streifet, nemlig synet på menneskeverdet, mennesket som en ufortapelig verdi, det har fått tilsig fra mange kanter, fra antikken såvel som fra den nyere tids humanitetstenkning. Men i hvert fall innen vår vestlige kulturkrets, og med dens utstrålinger utover, </w:t>
      </w:r>
      <w:r w:rsidRPr="00BF0012">
        <w:rPr>
          <w:i/>
          <w:sz w:val="32"/>
          <w:u w:val="single"/>
        </w:rPr>
        <w:t>er det fra Bibelen de bærende og vitaliserende tanker er kommet</w:t>
      </w:r>
      <w:r w:rsidRPr="00BF0012">
        <w:rPr>
          <w:i/>
          <w:sz w:val="32"/>
        </w:rPr>
        <w:t>. Tenk Bibelen og dens innvirkning vekk, og hele bildet faller sammen i småbiter.</w:t>
      </w:r>
    </w:p>
    <w:p w14:paraId="38C9CE95" w14:textId="77777777" w:rsidR="008828BE" w:rsidRPr="00BF0012" w:rsidRDefault="008828BE" w:rsidP="008828BE">
      <w:pPr>
        <w:pStyle w:val="k-a"/>
        <w:spacing w:before="0" w:beforeAutospacing="0" w:after="0" w:afterAutospacing="0"/>
        <w:jc w:val="both"/>
        <w:rPr>
          <w:sz w:val="32"/>
        </w:rPr>
      </w:pPr>
    </w:p>
    <w:p w14:paraId="31070505" w14:textId="77777777" w:rsidR="008828BE" w:rsidRPr="00BF0012" w:rsidRDefault="008828BE" w:rsidP="008828BE">
      <w:pPr>
        <w:pStyle w:val="k-a"/>
        <w:spacing w:before="0" w:beforeAutospacing="0" w:after="0" w:afterAutospacing="0"/>
        <w:jc w:val="both"/>
        <w:rPr>
          <w:sz w:val="32"/>
        </w:rPr>
      </w:pPr>
      <w:r w:rsidRPr="00BF0012">
        <w:rPr>
          <w:sz w:val="32"/>
        </w:rPr>
        <w:t xml:space="preserve">Det er her et sammenfall mellom Engelstads refleksjoner og generell del av læreplanens begrepspar </w:t>
      </w:r>
      <w:r w:rsidRPr="00BF0012">
        <w:rPr>
          <w:b/>
          <w:sz w:val="32"/>
        </w:rPr>
        <w:t>tro og tradisjon</w:t>
      </w:r>
      <w:r w:rsidRPr="00BF0012">
        <w:rPr>
          <w:sz w:val="32"/>
        </w:rPr>
        <w:t xml:space="preserve">. </w:t>
      </w:r>
      <w:r w:rsidRPr="00BF0012">
        <w:rPr>
          <w:sz w:val="32"/>
          <w:u w:val="single"/>
        </w:rPr>
        <w:t xml:space="preserve">Planens sterke understrekning av </w:t>
      </w:r>
      <w:r w:rsidRPr="00BF0012">
        <w:rPr>
          <w:rStyle w:val="k-uthevet"/>
          <w:sz w:val="32"/>
          <w:u w:val="single"/>
        </w:rPr>
        <w:t>helhetlige referanserammer</w:t>
      </w:r>
      <w:r w:rsidRPr="00BF0012">
        <w:rPr>
          <w:sz w:val="32"/>
          <w:u w:val="single"/>
        </w:rPr>
        <w:t xml:space="preserve"> og </w:t>
      </w:r>
      <w:r w:rsidRPr="00BF0012">
        <w:rPr>
          <w:rStyle w:val="k-uthevet"/>
          <w:sz w:val="32"/>
          <w:u w:val="single"/>
        </w:rPr>
        <w:t>felles forståelse</w:t>
      </w:r>
      <w:r w:rsidRPr="00BF0012">
        <w:rPr>
          <w:sz w:val="32"/>
        </w:rPr>
        <w:t xml:space="preserve"> er en invitasjon til å hente frem det bibelske materialet i sin fulle bredde. </w:t>
      </w:r>
      <w:r w:rsidRPr="00BF0012">
        <w:rPr>
          <w:sz w:val="32"/>
          <w:u w:val="single"/>
        </w:rPr>
        <w:t>Bibelfortellingene</w:t>
      </w:r>
      <w:r w:rsidRPr="00BF0012">
        <w:rPr>
          <w:sz w:val="32"/>
        </w:rPr>
        <w:t xml:space="preserve"> kan gjenerobre plassen som hovedkilde i undervisningen når nye læreplaner i fagområdet skal utarbeides. </w:t>
      </w:r>
    </w:p>
    <w:p w14:paraId="755850F4" w14:textId="77777777" w:rsidR="008828BE" w:rsidRPr="00BF0012" w:rsidRDefault="008828BE" w:rsidP="008828BE">
      <w:pPr>
        <w:pStyle w:val="k-a"/>
        <w:spacing w:before="0" w:beforeAutospacing="0" w:after="0" w:afterAutospacing="0"/>
        <w:jc w:val="both"/>
        <w:rPr>
          <w:b/>
          <w:sz w:val="32"/>
        </w:rPr>
      </w:pPr>
    </w:p>
    <w:p w14:paraId="58268D10" w14:textId="77777777" w:rsidR="008828BE" w:rsidRPr="00BF0012" w:rsidRDefault="008828BE" w:rsidP="008828BE">
      <w:pPr>
        <w:pStyle w:val="k-a"/>
        <w:spacing w:before="0" w:beforeAutospacing="0" w:after="0" w:afterAutospacing="0"/>
        <w:jc w:val="both"/>
        <w:rPr>
          <w:b/>
          <w:sz w:val="32"/>
        </w:rPr>
      </w:pPr>
      <w:r w:rsidRPr="00BF0012">
        <w:rPr>
          <w:b/>
          <w:sz w:val="32"/>
        </w:rPr>
        <w:t>Danske læreplaner – Bibelen som meningsskaper</w:t>
      </w:r>
    </w:p>
    <w:p w14:paraId="59FE725B" w14:textId="77777777" w:rsidR="008828BE" w:rsidRPr="00BF0012" w:rsidRDefault="008828BE" w:rsidP="008828BE">
      <w:pPr>
        <w:pStyle w:val="k-a"/>
        <w:spacing w:before="0" w:beforeAutospacing="0" w:after="0" w:afterAutospacing="0"/>
        <w:jc w:val="both"/>
        <w:rPr>
          <w:sz w:val="32"/>
        </w:rPr>
      </w:pPr>
      <w:r w:rsidRPr="00BF0012">
        <w:rPr>
          <w:sz w:val="32"/>
        </w:rPr>
        <w:t>I den danske undervisningsveiledning for faget kristendomskunnskap fra 1989, heter det i kapittel 1 Fagets utfordring:</w:t>
      </w:r>
    </w:p>
    <w:p w14:paraId="1175FB35" w14:textId="77777777" w:rsidR="008828BE" w:rsidRPr="00BF0012" w:rsidRDefault="008828BE" w:rsidP="008828BE">
      <w:pPr>
        <w:pStyle w:val="k-a"/>
        <w:spacing w:before="0" w:beforeAutospacing="0" w:after="0" w:afterAutospacing="0"/>
        <w:jc w:val="both"/>
        <w:rPr>
          <w:i/>
          <w:sz w:val="32"/>
        </w:rPr>
      </w:pPr>
      <w:r w:rsidRPr="00BF0012">
        <w:rPr>
          <w:i/>
          <w:sz w:val="32"/>
        </w:rPr>
        <w:t xml:space="preserve">Det er i dag en udbredt tvivl om, hvad der er gyldigt og virkeligt. Til denne tvivl er kristendomskundskab en udfordring. </w:t>
      </w:r>
      <w:r w:rsidRPr="00BF0012">
        <w:rPr>
          <w:i/>
          <w:sz w:val="32"/>
          <w:u w:val="single"/>
        </w:rPr>
        <w:t>Fra de bibelske fortællinger og frem til idag viser faget, hvordan mennesker i vores kulturkreds har set på de afgørende tilværelsesfenomener og de store eksistensspørgsmål</w:t>
      </w:r>
      <w:r w:rsidRPr="00BF0012">
        <w:rPr>
          <w:i/>
          <w:sz w:val="32"/>
        </w:rPr>
        <w:t xml:space="preserve">. </w:t>
      </w:r>
      <w:r w:rsidRPr="00BF0012">
        <w:rPr>
          <w:i/>
          <w:sz w:val="32"/>
          <w:u w:val="single"/>
        </w:rPr>
        <w:t>Over for den truende meningstomhed kan eleverne her møde en livsoplysning, som kan medvirke til at give dem håb, gøre dem klogere på sig selv og deres egen baggrund og forventninger</w:t>
      </w:r>
      <w:r w:rsidRPr="00BF0012">
        <w:rPr>
          <w:i/>
          <w:sz w:val="32"/>
        </w:rPr>
        <w:t>. Derigennem kan de bedre lære at forstå og respektere andre(s.18).</w:t>
      </w:r>
    </w:p>
    <w:p w14:paraId="1702BDD5" w14:textId="77777777" w:rsidR="008828BE" w:rsidRPr="006537F9" w:rsidRDefault="008828BE" w:rsidP="008828BE">
      <w:pPr>
        <w:pStyle w:val="k-a"/>
        <w:spacing w:before="0" w:beforeAutospacing="0" w:after="0" w:afterAutospacing="0"/>
        <w:jc w:val="both"/>
        <w:rPr>
          <w:sz w:val="36"/>
        </w:rPr>
      </w:pPr>
    </w:p>
    <w:p w14:paraId="5F39550A" w14:textId="77777777" w:rsidR="008828BE" w:rsidRPr="006537F9" w:rsidRDefault="008828BE" w:rsidP="008828BE">
      <w:pPr>
        <w:pStyle w:val="k-a"/>
        <w:spacing w:before="0" w:beforeAutospacing="0" w:after="0" w:afterAutospacing="0"/>
        <w:jc w:val="both"/>
        <w:rPr>
          <w:b/>
          <w:sz w:val="36"/>
        </w:rPr>
      </w:pPr>
      <w:r w:rsidRPr="006537F9">
        <w:rPr>
          <w:b/>
          <w:sz w:val="36"/>
        </w:rPr>
        <w:t>Oppgave</w:t>
      </w:r>
    </w:p>
    <w:p w14:paraId="35805778" w14:textId="77777777" w:rsidR="008828BE" w:rsidRPr="006537F9" w:rsidRDefault="008828BE" w:rsidP="008828BE">
      <w:pPr>
        <w:pStyle w:val="k-a"/>
        <w:spacing w:before="0" w:beforeAutospacing="0" w:after="0" w:afterAutospacing="0"/>
        <w:jc w:val="both"/>
        <w:rPr>
          <w:sz w:val="36"/>
        </w:rPr>
      </w:pPr>
      <w:r w:rsidRPr="006537F9">
        <w:rPr>
          <w:sz w:val="36"/>
        </w:rPr>
        <w:t>Er Bibelen leverandør av meningssammenheng i vår tid?</w:t>
      </w:r>
    </w:p>
    <w:p w14:paraId="17A87395" w14:textId="77777777" w:rsidR="008828BE" w:rsidRPr="006537F9" w:rsidRDefault="008828BE" w:rsidP="008828BE">
      <w:pPr>
        <w:pStyle w:val="k-a"/>
        <w:spacing w:before="0" w:beforeAutospacing="0" w:after="0" w:afterAutospacing="0"/>
        <w:jc w:val="both"/>
        <w:rPr>
          <w:sz w:val="32"/>
        </w:rPr>
      </w:pPr>
    </w:p>
    <w:p w14:paraId="6C5BC0F4" w14:textId="77777777" w:rsidR="009039B1" w:rsidRDefault="009039B1" w:rsidP="008828BE">
      <w:pPr>
        <w:pStyle w:val="Overskrift2"/>
        <w:spacing w:before="0" w:beforeAutospacing="0" w:after="0" w:afterAutospacing="0"/>
        <w:jc w:val="both"/>
        <w:rPr>
          <w:rStyle w:val="k-text"/>
          <w:sz w:val="72"/>
        </w:rPr>
      </w:pPr>
    </w:p>
    <w:p w14:paraId="1B52AF4F" w14:textId="77777777" w:rsidR="00B16CE3" w:rsidRDefault="00B16CE3" w:rsidP="008828BE">
      <w:pPr>
        <w:pStyle w:val="Overskrift2"/>
        <w:spacing w:before="0" w:beforeAutospacing="0" w:after="0" w:afterAutospacing="0"/>
        <w:jc w:val="both"/>
        <w:rPr>
          <w:rStyle w:val="k-text"/>
          <w:sz w:val="72"/>
        </w:rPr>
      </w:pPr>
    </w:p>
    <w:p w14:paraId="4E1C262A" w14:textId="77777777" w:rsidR="00B16CE3" w:rsidRDefault="00B16CE3" w:rsidP="008828BE">
      <w:pPr>
        <w:pStyle w:val="Overskrift2"/>
        <w:spacing w:before="0" w:beforeAutospacing="0" w:after="0" w:afterAutospacing="0"/>
        <w:jc w:val="both"/>
        <w:rPr>
          <w:rStyle w:val="k-text"/>
          <w:sz w:val="72"/>
        </w:rPr>
      </w:pPr>
    </w:p>
    <w:p w14:paraId="3C5C3AFE" w14:textId="74FF594F" w:rsidR="008828BE" w:rsidRDefault="008828BE" w:rsidP="008828BE">
      <w:pPr>
        <w:pStyle w:val="Overskrift2"/>
        <w:spacing w:before="0" w:beforeAutospacing="0" w:after="0" w:afterAutospacing="0"/>
        <w:jc w:val="both"/>
        <w:rPr>
          <w:rStyle w:val="k-text"/>
          <w:sz w:val="72"/>
        </w:rPr>
      </w:pPr>
      <w:bookmarkStart w:id="0" w:name="_GoBack"/>
      <w:bookmarkEnd w:id="0"/>
      <w:r w:rsidRPr="00AC516B">
        <w:rPr>
          <w:rStyle w:val="k-text"/>
          <w:sz w:val="72"/>
        </w:rPr>
        <w:t>KRL-faget ser dagens lys</w:t>
      </w:r>
    </w:p>
    <w:p w14:paraId="031233D9" w14:textId="77777777" w:rsidR="009039B1" w:rsidRPr="009039B1" w:rsidRDefault="009039B1" w:rsidP="008828BE">
      <w:pPr>
        <w:pStyle w:val="Overskrift2"/>
        <w:spacing w:before="0" w:beforeAutospacing="0" w:after="0" w:afterAutospacing="0"/>
        <w:jc w:val="both"/>
        <w:rPr>
          <w:rStyle w:val="k-text"/>
          <w:sz w:val="24"/>
        </w:rPr>
      </w:pPr>
    </w:p>
    <w:p w14:paraId="394FEBA1" w14:textId="77777777" w:rsidR="008828BE" w:rsidRPr="00664A02" w:rsidRDefault="008828BE" w:rsidP="008828BE">
      <w:pPr>
        <w:pStyle w:val="Overskrift2"/>
        <w:spacing w:before="0" w:beforeAutospacing="0" w:after="0" w:afterAutospacing="0"/>
        <w:jc w:val="both"/>
        <w:rPr>
          <w:lang w:val="nn-NO"/>
        </w:rPr>
      </w:pPr>
      <w:r w:rsidRPr="00664A02">
        <w:rPr>
          <w:rStyle w:val="k-text"/>
          <w:lang w:val="nn-NO"/>
        </w:rPr>
        <w:t>Dokument nr. 8:51 (1993-94)</w:t>
      </w:r>
    </w:p>
    <w:p w14:paraId="48E2E8B2" w14:textId="17064888" w:rsidR="008828BE" w:rsidRPr="009039B1" w:rsidRDefault="008828BE" w:rsidP="008828BE">
      <w:pPr>
        <w:pStyle w:val="k-a"/>
        <w:spacing w:before="0" w:beforeAutospacing="0" w:after="0" w:afterAutospacing="0"/>
        <w:jc w:val="both"/>
        <w:rPr>
          <w:sz w:val="32"/>
          <w:lang w:val="nn-NO"/>
        </w:rPr>
      </w:pPr>
      <w:r w:rsidRPr="009039B1">
        <w:rPr>
          <w:sz w:val="32"/>
          <w:lang w:val="nn-NO"/>
        </w:rPr>
        <w:t xml:space="preserve">Stortingsrepresentant Ellen Chr. Christiansen fremmet 16. mai 1994 et Dokument 8-forslag med en lovendring for å </w:t>
      </w:r>
      <w:r w:rsidRPr="009039B1">
        <w:rPr>
          <w:sz w:val="32"/>
          <w:u w:val="single"/>
          <w:lang w:val="nn-NO"/>
        </w:rPr>
        <w:t>erstatte dagens kristendomsundervisning med en religionsnøytral opplæring i kultur, verdier og livssyn</w:t>
      </w:r>
      <w:r w:rsidRPr="009039B1">
        <w:rPr>
          <w:sz w:val="32"/>
          <w:lang w:val="nn-NO"/>
        </w:rPr>
        <w:t>.</w:t>
      </w:r>
    </w:p>
    <w:p w14:paraId="4405E38F" w14:textId="77777777" w:rsidR="008828BE" w:rsidRPr="009C7D0B" w:rsidRDefault="008828BE" w:rsidP="008828BE">
      <w:pPr>
        <w:pStyle w:val="k-a"/>
        <w:spacing w:before="0" w:beforeAutospacing="0" w:after="0" w:afterAutospacing="0"/>
        <w:jc w:val="both"/>
        <w:rPr>
          <w:b/>
          <w:sz w:val="40"/>
        </w:rPr>
      </w:pPr>
    </w:p>
    <w:p w14:paraId="30F7B832" w14:textId="77777777" w:rsidR="008828BE" w:rsidRPr="009C7D0B" w:rsidRDefault="008828BE" w:rsidP="008828BE">
      <w:pPr>
        <w:pStyle w:val="k-a"/>
        <w:spacing w:before="0" w:beforeAutospacing="0" w:after="0" w:afterAutospacing="0"/>
        <w:jc w:val="both"/>
        <w:rPr>
          <w:b/>
          <w:sz w:val="40"/>
        </w:rPr>
      </w:pPr>
      <w:r w:rsidRPr="009C7D0B">
        <w:rPr>
          <w:b/>
          <w:sz w:val="40"/>
        </w:rPr>
        <w:t>Verdiformidling fri fra religiøs begrunnelse</w:t>
      </w:r>
    </w:p>
    <w:p w14:paraId="12B6151A" w14:textId="77777777" w:rsidR="008828BE" w:rsidRDefault="008828BE" w:rsidP="008828BE">
      <w:pPr>
        <w:pStyle w:val="k-a"/>
        <w:spacing w:before="0" w:beforeAutospacing="0" w:after="0" w:afterAutospacing="0"/>
        <w:jc w:val="both"/>
      </w:pPr>
    </w:p>
    <w:p w14:paraId="6E5433B3" w14:textId="77777777" w:rsidR="008828BE" w:rsidRPr="009039B1" w:rsidRDefault="008828BE" w:rsidP="008828BE">
      <w:pPr>
        <w:pStyle w:val="k-a"/>
        <w:spacing w:before="0" w:beforeAutospacing="0" w:after="0" w:afterAutospacing="0"/>
        <w:jc w:val="both"/>
        <w:rPr>
          <w:b/>
          <w:sz w:val="32"/>
          <w:szCs w:val="28"/>
        </w:rPr>
      </w:pPr>
      <w:r w:rsidRPr="009039B1">
        <w:rPr>
          <w:b/>
          <w:sz w:val="32"/>
          <w:szCs w:val="28"/>
        </w:rPr>
        <w:t>I begrunnelsen for forslaget sier Christiansen blant annet:</w:t>
      </w:r>
    </w:p>
    <w:p w14:paraId="2F504F24" w14:textId="77777777" w:rsidR="008828BE" w:rsidRPr="009039B1" w:rsidRDefault="008828BE" w:rsidP="008828BE">
      <w:pPr>
        <w:pStyle w:val="k-a"/>
        <w:numPr>
          <w:ilvl w:val="0"/>
          <w:numId w:val="21"/>
        </w:numPr>
        <w:spacing w:before="0" w:beforeAutospacing="0" w:after="0" w:afterAutospacing="0"/>
        <w:jc w:val="both"/>
        <w:rPr>
          <w:sz w:val="32"/>
          <w:szCs w:val="28"/>
        </w:rPr>
      </w:pPr>
      <w:r w:rsidRPr="009039B1">
        <w:rPr>
          <w:sz w:val="32"/>
          <w:szCs w:val="28"/>
        </w:rPr>
        <w:t xml:space="preserve">Skolens fremste oppgave bør være å sørge for at elevene tilegner seg relevant fagkunnskap slik at barn og ungdom kan stå godt rustet til å </w:t>
      </w:r>
      <w:r w:rsidRPr="009039B1">
        <w:rPr>
          <w:sz w:val="32"/>
          <w:szCs w:val="28"/>
          <w:u w:val="single"/>
        </w:rPr>
        <w:t>tilpasse seg både en videre utdannelse og en senere jobbsituasjon</w:t>
      </w:r>
      <w:r w:rsidRPr="009039B1">
        <w:rPr>
          <w:sz w:val="32"/>
          <w:szCs w:val="28"/>
        </w:rPr>
        <w:t xml:space="preserve">. Skolen har i denne sammenheng en viktig oppgave i å </w:t>
      </w:r>
      <w:r w:rsidRPr="009039B1">
        <w:rPr>
          <w:sz w:val="32"/>
          <w:szCs w:val="28"/>
          <w:u w:val="single"/>
        </w:rPr>
        <w:t>videreformidle grunnleggende normer og regler i det norske samfunnet</w:t>
      </w:r>
      <w:r w:rsidRPr="009039B1">
        <w:rPr>
          <w:sz w:val="32"/>
          <w:szCs w:val="28"/>
        </w:rPr>
        <w:t xml:space="preserve">. </w:t>
      </w:r>
    </w:p>
    <w:p w14:paraId="36F8EE52" w14:textId="77777777" w:rsidR="008828BE" w:rsidRPr="009039B1" w:rsidRDefault="008828BE" w:rsidP="008828BE">
      <w:pPr>
        <w:pStyle w:val="k-a"/>
        <w:numPr>
          <w:ilvl w:val="0"/>
          <w:numId w:val="21"/>
        </w:numPr>
        <w:spacing w:before="0" w:beforeAutospacing="0" w:after="0" w:afterAutospacing="0"/>
        <w:jc w:val="both"/>
        <w:rPr>
          <w:sz w:val="32"/>
          <w:szCs w:val="28"/>
        </w:rPr>
      </w:pPr>
      <w:r w:rsidRPr="009039B1">
        <w:rPr>
          <w:sz w:val="32"/>
          <w:szCs w:val="28"/>
          <w:u w:val="single"/>
        </w:rPr>
        <w:t>Konsekvensene av de forskjellige valg</w:t>
      </w:r>
      <w:r w:rsidRPr="009039B1">
        <w:rPr>
          <w:sz w:val="32"/>
          <w:szCs w:val="28"/>
        </w:rPr>
        <w:t xml:space="preserve"> du gjør gjennom livet reiser ofte </w:t>
      </w:r>
      <w:r w:rsidRPr="009039B1">
        <w:rPr>
          <w:sz w:val="32"/>
          <w:szCs w:val="28"/>
          <w:u w:val="single"/>
        </w:rPr>
        <w:t>etiske og moralske spørsmål</w:t>
      </w:r>
      <w:r w:rsidRPr="009039B1">
        <w:rPr>
          <w:sz w:val="32"/>
          <w:szCs w:val="28"/>
        </w:rPr>
        <w:t xml:space="preserve">. Nettopp derfor burde skoleverket legge stor vekt på å gi barn et grunnlag for dette gjennom undervisningen. </w:t>
      </w:r>
      <w:r w:rsidRPr="009039B1">
        <w:rPr>
          <w:sz w:val="32"/>
          <w:szCs w:val="28"/>
          <w:u w:val="single"/>
        </w:rPr>
        <w:t>Dette kan gjøres uten at det knyttes til tro</w:t>
      </w:r>
      <w:r w:rsidRPr="009039B1">
        <w:rPr>
          <w:sz w:val="32"/>
          <w:szCs w:val="28"/>
        </w:rPr>
        <w:t xml:space="preserve">. </w:t>
      </w:r>
    </w:p>
    <w:p w14:paraId="320622A3" w14:textId="77777777" w:rsidR="008828BE" w:rsidRPr="009039B1" w:rsidRDefault="008828BE" w:rsidP="008828BE">
      <w:pPr>
        <w:pStyle w:val="k-a"/>
        <w:spacing w:before="0" w:beforeAutospacing="0" w:after="0" w:afterAutospacing="0"/>
        <w:jc w:val="both"/>
        <w:rPr>
          <w:b/>
          <w:sz w:val="32"/>
          <w:szCs w:val="28"/>
        </w:rPr>
      </w:pPr>
    </w:p>
    <w:p w14:paraId="306B8375" w14:textId="77777777" w:rsidR="008828BE" w:rsidRPr="009039B1" w:rsidRDefault="008828BE" w:rsidP="008828BE">
      <w:pPr>
        <w:pStyle w:val="k-a"/>
        <w:spacing w:before="0" w:beforeAutospacing="0" w:after="0" w:afterAutospacing="0"/>
        <w:jc w:val="both"/>
        <w:rPr>
          <w:sz w:val="32"/>
          <w:szCs w:val="28"/>
        </w:rPr>
      </w:pPr>
      <w:r w:rsidRPr="009039B1">
        <w:rPr>
          <w:b/>
          <w:sz w:val="32"/>
          <w:szCs w:val="28"/>
        </w:rPr>
        <w:t>Ikke forkynnelse i skolen</w:t>
      </w:r>
      <w:r w:rsidRPr="009039B1">
        <w:rPr>
          <w:sz w:val="32"/>
          <w:szCs w:val="28"/>
        </w:rPr>
        <w:t xml:space="preserve"> </w:t>
      </w:r>
    </w:p>
    <w:p w14:paraId="279EFAD8" w14:textId="77777777" w:rsidR="008828BE" w:rsidRPr="009039B1" w:rsidRDefault="008828BE" w:rsidP="008828BE">
      <w:pPr>
        <w:pStyle w:val="k-a"/>
        <w:numPr>
          <w:ilvl w:val="0"/>
          <w:numId w:val="42"/>
        </w:numPr>
        <w:spacing w:before="0" w:beforeAutospacing="0" w:after="0" w:afterAutospacing="0"/>
        <w:jc w:val="both"/>
        <w:rPr>
          <w:sz w:val="32"/>
          <w:szCs w:val="28"/>
        </w:rPr>
      </w:pPr>
      <w:r w:rsidRPr="009039B1">
        <w:rPr>
          <w:sz w:val="32"/>
          <w:szCs w:val="28"/>
        </w:rPr>
        <w:t xml:space="preserve">Skolen bør nettopp </w:t>
      </w:r>
      <w:r w:rsidRPr="009039B1">
        <w:rPr>
          <w:sz w:val="32"/>
          <w:szCs w:val="28"/>
          <w:u w:val="single"/>
        </w:rPr>
        <w:t>ikke</w:t>
      </w:r>
      <w:r w:rsidRPr="009039B1">
        <w:rPr>
          <w:sz w:val="32"/>
          <w:szCs w:val="28"/>
        </w:rPr>
        <w:t xml:space="preserve"> ha som oppgave å </w:t>
      </w:r>
      <w:r w:rsidRPr="009039B1">
        <w:rPr>
          <w:sz w:val="32"/>
          <w:szCs w:val="28"/>
          <w:u w:val="single"/>
        </w:rPr>
        <w:t>drive forkynnende religionsundervisning eller fremme et bestemt religiøst verdisett</w:t>
      </w:r>
      <w:r w:rsidRPr="009039B1">
        <w:rPr>
          <w:sz w:val="32"/>
          <w:szCs w:val="28"/>
        </w:rPr>
        <w:t xml:space="preserve">. [...] </w:t>
      </w:r>
    </w:p>
    <w:p w14:paraId="1909F40F" w14:textId="77777777" w:rsidR="008828BE" w:rsidRPr="009039B1" w:rsidRDefault="008828BE" w:rsidP="008828BE">
      <w:pPr>
        <w:pStyle w:val="k-a"/>
        <w:spacing w:before="0" w:beforeAutospacing="0" w:after="0" w:afterAutospacing="0"/>
        <w:jc w:val="both"/>
        <w:rPr>
          <w:b/>
          <w:sz w:val="32"/>
          <w:szCs w:val="28"/>
        </w:rPr>
      </w:pPr>
    </w:p>
    <w:p w14:paraId="2DE490C8" w14:textId="77777777" w:rsidR="008828BE" w:rsidRPr="009039B1" w:rsidRDefault="008828BE" w:rsidP="008828BE">
      <w:pPr>
        <w:pStyle w:val="k-a"/>
        <w:spacing w:before="0" w:beforeAutospacing="0" w:after="0" w:afterAutospacing="0"/>
        <w:jc w:val="both"/>
        <w:rPr>
          <w:b/>
          <w:sz w:val="32"/>
          <w:szCs w:val="28"/>
        </w:rPr>
      </w:pPr>
      <w:r w:rsidRPr="009039B1">
        <w:rPr>
          <w:b/>
          <w:sz w:val="32"/>
          <w:szCs w:val="28"/>
        </w:rPr>
        <w:t>Tro og livssyn - en privatsak</w:t>
      </w:r>
    </w:p>
    <w:p w14:paraId="34931E60" w14:textId="77777777" w:rsidR="008828BE" w:rsidRPr="009039B1" w:rsidRDefault="008828BE" w:rsidP="008828BE">
      <w:pPr>
        <w:pStyle w:val="k-a"/>
        <w:numPr>
          <w:ilvl w:val="0"/>
          <w:numId w:val="42"/>
        </w:numPr>
        <w:spacing w:before="0" w:beforeAutospacing="0" w:after="0" w:afterAutospacing="0"/>
        <w:jc w:val="both"/>
        <w:rPr>
          <w:sz w:val="32"/>
          <w:szCs w:val="28"/>
        </w:rPr>
      </w:pPr>
      <w:r w:rsidRPr="009039B1">
        <w:rPr>
          <w:sz w:val="32"/>
          <w:szCs w:val="28"/>
        </w:rPr>
        <w:t xml:space="preserve">Alle mennesker foretar valg av livssyn eller religion. men ettersom religion og tro dreier seg om </w:t>
      </w:r>
      <w:r w:rsidRPr="009039B1">
        <w:rPr>
          <w:sz w:val="32"/>
          <w:szCs w:val="28"/>
          <w:u w:val="single"/>
        </w:rPr>
        <w:t>personlig overbevisning</w:t>
      </w:r>
      <w:r w:rsidRPr="009039B1">
        <w:rPr>
          <w:sz w:val="32"/>
          <w:szCs w:val="28"/>
        </w:rPr>
        <w:t xml:space="preserve">, </w:t>
      </w:r>
      <w:r w:rsidRPr="009039B1">
        <w:rPr>
          <w:sz w:val="32"/>
          <w:szCs w:val="28"/>
          <w:u w:val="single"/>
        </w:rPr>
        <w:t>bør det være opp til foreldre og familie å velge hvilken tro man ønsker å oppdra sine barn i</w:t>
      </w:r>
      <w:r w:rsidRPr="009039B1">
        <w:rPr>
          <w:sz w:val="32"/>
          <w:szCs w:val="28"/>
        </w:rPr>
        <w:t xml:space="preserve"> - </w:t>
      </w:r>
      <w:r w:rsidRPr="009039B1">
        <w:rPr>
          <w:sz w:val="32"/>
          <w:szCs w:val="28"/>
          <w:u w:val="single"/>
        </w:rPr>
        <w:t>ikke en oppgave for det offentlige skoleverk</w:t>
      </w:r>
      <w:r w:rsidRPr="009039B1">
        <w:rPr>
          <w:sz w:val="32"/>
          <w:szCs w:val="28"/>
        </w:rPr>
        <w:t xml:space="preserve">. </w:t>
      </w:r>
    </w:p>
    <w:p w14:paraId="0B011AED" w14:textId="77777777" w:rsidR="008828BE" w:rsidRPr="009039B1" w:rsidRDefault="008828BE" w:rsidP="008828BE">
      <w:pPr>
        <w:pStyle w:val="k-a"/>
        <w:numPr>
          <w:ilvl w:val="0"/>
          <w:numId w:val="42"/>
        </w:numPr>
        <w:spacing w:before="0" w:beforeAutospacing="0" w:after="0" w:afterAutospacing="0"/>
        <w:jc w:val="both"/>
        <w:rPr>
          <w:sz w:val="32"/>
          <w:szCs w:val="28"/>
        </w:rPr>
      </w:pPr>
      <w:r w:rsidRPr="009039B1">
        <w:rPr>
          <w:sz w:val="32"/>
          <w:szCs w:val="28"/>
        </w:rPr>
        <w:t xml:space="preserve">Det er derfor også </w:t>
      </w:r>
      <w:r w:rsidRPr="009039B1">
        <w:rPr>
          <w:sz w:val="32"/>
          <w:szCs w:val="28"/>
          <w:u w:val="single"/>
        </w:rPr>
        <w:t>uheldig om det offentlige skal signalisere hva som skal oppfattes som godt eller dårlig</w:t>
      </w:r>
      <w:r w:rsidRPr="009039B1">
        <w:rPr>
          <w:sz w:val="32"/>
          <w:szCs w:val="28"/>
        </w:rPr>
        <w:t xml:space="preserve"> - riktig eller galt - </w:t>
      </w:r>
      <w:r w:rsidRPr="009039B1">
        <w:rPr>
          <w:sz w:val="32"/>
          <w:szCs w:val="28"/>
          <w:u w:val="single"/>
        </w:rPr>
        <w:t>i et valg av hvilken tro den enkelte bekjenner seg til</w:t>
      </w:r>
      <w:r w:rsidRPr="009039B1">
        <w:rPr>
          <w:sz w:val="32"/>
          <w:szCs w:val="28"/>
        </w:rPr>
        <w:t xml:space="preserve">. [...] </w:t>
      </w:r>
    </w:p>
    <w:p w14:paraId="4A264C16" w14:textId="77777777" w:rsidR="008828BE" w:rsidRPr="009C7D0B" w:rsidRDefault="008828BE" w:rsidP="008828BE">
      <w:pPr>
        <w:pStyle w:val="k-a"/>
        <w:spacing w:before="0" w:beforeAutospacing="0" w:after="0" w:afterAutospacing="0"/>
        <w:jc w:val="both"/>
        <w:rPr>
          <w:b/>
          <w:sz w:val="28"/>
          <w:szCs w:val="28"/>
        </w:rPr>
      </w:pPr>
    </w:p>
    <w:p w14:paraId="3A41C8BA" w14:textId="77777777" w:rsidR="008828BE" w:rsidRPr="009039B1" w:rsidRDefault="008828BE" w:rsidP="008828BE">
      <w:pPr>
        <w:pStyle w:val="k-a"/>
        <w:spacing w:before="0" w:beforeAutospacing="0" w:after="0" w:afterAutospacing="0"/>
        <w:jc w:val="both"/>
        <w:rPr>
          <w:b/>
          <w:sz w:val="32"/>
          <w:szCs w:val="28"/>
        </w:rPr>
      </w:pPr>
      <w:r w:rsidRPr="009039B1">
        <w:rPr>
          <w:b/>
          <w:sz w:val="32"/>
          <w:szCs w:val="28"/>
        </w:rPr>
        <w:t>Trosnøytralt, men ikke verdinøytralt</w:t>
      </w:r>
    </w:p>
    <w:p w14:paraId="08BE4E28" w14:textId="77777777" w:rsidR="008828BE" w:rsidRPr="009039B1" w:rsidRDefault="008828BE" w:rsidP="008828BE">
      <w:pPr>
        <w:pStyle w:val="k-a"/>
        <w:numPr>
          <w:ilvl w:val="0"/>
          <w:numId w:val="42"/>
        </w:numPr>
        <w:spacing w:before="0" w:beforeAutospacing="0" w:after="0" w:afterAutospacing="0"/>
        <w:jc w:val="both"/>
        <w:rPr>
          <w:sz w:val="32"/>
          <w:szCs w:val="28"/>
        </w:rPr>
      </w:pPr>
      <w:r w:rsidRPr="009039B1">
        <w:rPr>
          <w:sz w:val="32"/>
          <w:szCs w:val="28"/>
        </w:rPr>
        <w:t xml:space="preserve">Det bør derfor innføres </w:t>
      </w:r>
      <w:r w:rsidRPr="009039B1">
        <w:rPr>
          <w:b/>
          <w:sz w:val="32"/>
          <w:szCs w:val="28"/>
        </w:rPr>
        <w:t>et livssynsfag til erstatning for dagens kristendomsundervisning</w:t>
      </w:r>
      <w:r w:rsidRPr="009039B1">
        <w:rPr>
          <w:sz w:val="32"/>
          <w:szCs w:val="28"/>
        </w:rPr>
        <w:t xml:space="preserve">. </w:t>
      </w:r>
    </w:p>
    <w:p w14:paraId="07C90C0F" w14:textId="77777777" w:rsidR="008828BE" w:rsidRPr="009039B1" w:rsidRDefault="008828BE" w:rsidP="008828BE">
      <w:pPr>
        <w:pStyle w:val="k-a"/>
        <w:numPr>
          <w:ilvl w:val="0"/>
          <w:numId w:val="42"/>
        </w:numPr>
        <w:spacing w:before="0" w:beforeAutospacing="0" w:after="0" w:afterAutospacing="0"/>
        <w:jc w:val="both"/>
        <w:rPr>
          <w:sz w:val="32"/>
          <w:szCs w:val="28"/>
        </w:rPr>
      </w:pPr>
      <w:r w:rsidRPr="009039B1">
        <w:rPr>
          <w:sz w:val="32"/>
          <w:szCs w:val="28"/>
        </w:rPr>
        <w:t>Dette faget bør være nøytralt i forhold til tro, men selvsagt ikke i forhold til verdier og bør inneholde mange av de elementer som i dag inngår i faget livssynskunnskap.</w:t>
      </w:r>
    </w:p>
    <w:p w14:paraId="46E03F6A" w14:textId="77777777" w:rsidR="008828BE" w:rsidRPr="009039B1" w:rsidRDefault="008828BE" w:rsidP="008828BE">
      <w:pPr>
        <w:pStyle w:val="k-a"/>
        <w:numPr>
          <w:ilvl w:val="0"/>
          <w:numId w:val="42"/>
        </w:numPr>
        <w:spacing w:before="0" w:beforeAutospacing="0" w:after="0" w:afterAutospacing="0"/>
        <w:jc w:val="both"/>
        <w:rPr>
          <w:sz w:val="36"/>
          <w:szCs w:val="28"/>
        </w:rPr>
      </w:pPr>
      <w:r w:rsidRPr="009039B1">
        <w:rPr>
          <w:sz w:val="32"/>
        </w:rPr>
        <w:t>Verdiene som formidles bør ikke knyttes opp mot en enkelt religion, men ta utgangspunkt i verdier som er viktige i det norske samfunnet.</w:t>
      </w:r>
    </w:p>
    <w:p w14:paraId="23EDA68B" w14:textId="77777777" w:rsidR="008828BE" w:rsidRPr="009039B1" w:rsidRDefault="008828BE" w:rsidP="008828BE">
      <w:pPr>
        <w:pStyle w:val="k-a"/>
        <w:spacing w:before="0" w:beforeAutospacing="0" w:after="0" w:afterAutospacing="0"/>
        <w:jc w:val="both"/>
        <w:rPr>
          <w:b/>
          <w:sz w:val="32"/>
          <w:szCs w:val="28"/>
        </w:rPr>
      </w:pPr>
    </w:p>
    <w:p w14:paraId="6F1ADE96" w14:textId="77777777" w:rsidR="008828BE" w:rsidRPr="009039B1" w:rsidRDefault="008828BE" w:rsidP="008828BE">
      <w:pPr>
        <w:pStyle w:val="k-a"/>
        <w:spacing w:before="0" w:beforeAutospacing="0" w:after="0" w:afterAutospacing="0"/>
        <w:jc w:val="both"/>
        <w:rPr>
          <w:b/>
          <w:sz w:val="32"/>
          <w:szCs w:val="28"/>
        </w:rPr>
      </w:pPr>
      <w:r w:rsidRPr="009039B1">
        <w:rPr>
          <w:b/>
          <w:sz w:val="32"/>
          <w:szCs w:val="28"/>
        </w:rPr>
        <w:t>Innstilling fra Kirke-, utdannings- og forskningskomiteen</w:t>
      </w:r>
      <w:r w:rsidRPr="009039B1">
        <w:rPr>
          <w:rStyle w:val="Fotnotereferanse"/>
          <w:b/>
          <w:sz w:val="32"/>
          <w:szCs w:val="28"/>
        </w:rPr>
        <w:footnoteReference w:id="44"/>
      </w:r>
      <w:r w:rsidRPr="009039B1">
        <w:rPr>
          <w:b/>
          <w:sz w:val="32"/>
          <w:szCs w:val="28"/>
        </w:rPr>
        <w:t xml:space="preserve">: </w:t>
      </w:r>
    </w:p>
    <w:p w14:paraId="74DA1441" w14:textId="77777777" w:rsidR="008828BE" w:rsidRPr="009039B1" w:rsidRDefault="008828BE" w:rsidP="008828BE">
      <w:pPr>
        <w:pStyle w:val="k-a"/>
        <w:numPr>
          <w:ilvl w:val="0"/>
          <w:numId w:val="43"/>
        </w:numPr>
        <w:spacing w:before="0" w:beforeAutospacing="0" w:after="0" w:afterAutospacing="0"/>
        <w:jc w:val="both"/>
        <w:rPr>
          <w:sz w:val="32"/>
          <w:szCs w:val="28"/>
          <w:lang w:val="nn-NO"/>
        </w:rPr>
      </w:pPr>
      <w:r w:rsidRPr="009039B1">
        <w:rPr>
          <w:rStyle w:val="k-uthevet"/>
          <w:sz w:val="32"/>
          <w:szCs w:val="28"/>
          <w:lang w:val="nn-NO"/>
        </w:rPr>
        <w:t>Komiteen</w:t>
      </w:r>
      <w:r w:rsidRPr="009039B1">
        <w:rPr>
          <w:sz w:val="32"/>
          <w:szCs w:val="28"/>
          <w:lang w:val="nn-NO"/>
        </w:rPr>
        <w:t xml:space="preserve"> vil og minne om at </w:t>
      </w:r>
      <w:r w:rsidRPr="009039B1">
        <w:rPr>
          <w:sz w:val="32"/>
          <w:szCs w:val="28"/>
          <w:u w:val="single"/>
          <w:lang w:val="nn-NO"/>
        </w:rPr>
        <w:t>kristendomsundervisninga ikkje er kyrkja si dåpsopplæring</w:t>
      </w:r>
      <w:r w:rsidRPr="009039B1">
        <w:rPr>
          <w:sz w:val="32"/>
          <w:szCs w:val="28"/>
          <w:lang w:val="nn-NO"/>
        </w:rPr>
        <w:t xml:space="preserve"> og at </w:t>
      </w:r>
      <w:r w:rsidRPr="009039B1">
        <w:rPr>
          <w:sz w:val="32"/>
          <w:szCs w:val="28"/>
          <w:u w:val="single"/>
          <w:lang w:val="nn-NO"/>
        </w:rPr>
        <w:t>faget si konfesjonelle forankring ikkje inneber forkynning</w:t>
      </w:r>
      <w:r w:rsidRPr="009039B1">
        <w:rPr>
          <w:sz w:val="32"/>
          <w:szCs w:val="28"/>
          <w:lang w:val="nn-NO"/>
        </w:rPr>
        <w:t xml:space="preserve">. [...] </w:t>
      </w:r>
    </w:p>
    <w:p w14:paraId="6D47F3E0" w14:textId="77777777" w:rsidR="008828BE" w:rsidRPr="009039B1" w:rsidRDefault="008828BE" w:rsidP="008828BE">
      <w:pPr>
        <w:pStyle w:val="k-a"/>
        <w:numPr>
          <w:ilvl w:val="0"/>
          <w:numId w:val="43"/>
        </w:numPr>
        <w:spacing w:before="0" w:beforeAutospacing="0" w:after="0" w:afterAutospacing="0"/>
        <w:jc w:val="both"/>
        <w:rPr>
          <w:sz w:val="32"/>
          <w:szCs w:val="28"/>
          <w:lang w:val="nn-NO"/>
        </w:rPr>
      </w:pPr>
      <w:r w:rsidRPr="009039B1">
        <w:rPr>
          <w:sz w:val="32"/>
          <w:szCs w:val="28"/>
          <w:lang w:val="nn-NO"/>
        </w:rPr>
        <w:t xml:space="preserve">[...] </w:t>
      </w:r>
      <w:r w:rsidRPr="009039B1">
        <w:rPr>
          <w:rStyle w:val="k-uthevet"/>
          <w:sz w:val="32"/>
          <w:szCs w:val="28"/>
          <w:lang w:val="nn-NO"/>
        </w:rPr>
        <w:t>Fleirtalet</w:t>
      </w:r>
      <w:r w:rsidRPr="009039B1">
        <w:rPr>
          <w:sz w:val="32"/>
          <w:szCs w:val="28"/>
          <w:lang w:val="nn-NO"/>
        </w:rPr>
        <w:t xml:space="preserve"> er klår over at eit pluralistisk samfunn krev mykje av skulen og innhaldet i denne. Det er i eit slikt samfunn ein treng å vere medveten om eigne kulturelle røter og å byggje opp eigen identitet. </w:t>
      </w:r>
    </w:p>
    <w:p w14:paraId="7C63D8B9" w14:textId="77777777" w:rsidR="008828BE" w:rsidRPr="009039B1" w:rsidRDefault="008828BE" w:rsidP="008828BE">
      <w:pPr>
        <w:pStyle w:val="k-a"/>
        <w:numPr>
          <w:ilvl w:val="0"/>
          <w:numId w:val="43"/>
        </w:numPr>
        <w:spacing w:before="0" w:beforeAutospacing="0" w:after="0" w:afterAutospacing="0"/>
        <w:jc w:val="both"/>
        <w:rPr>
          <w:sz w:val="32"/>
          <w:szCs w:val="28"/>
          <w:lang w:val="nn-NO"/>
        </w:rPr>
      </w:pPr>
      <w:r w:rsidRPr="009039B1">
        <w:rPr>
          <w:rStyle w:val="k-uthevet"/>
          <w:sz w:val="32"/>
          <w:szCs w:val="28"/>
          <w:lang w:val="nn-NO"/>
        </w:rPr>
        <w:t>Fleirtalet</w:t>
      </w:r>
      <w:r w:rsidRPr="009039B1">
        <w:rPr>
          <w:sz w:val="32"/>
          <w:szCs w:val="28"/>
          <w:lang w:val="nn-NO"/>
        </w:rPr>
        <w:t xml:space="preserve"> meiner kristendom er eit slikt viktig identitetsskapande fag i norsk skule og eit viktig grunnlag for dialog og kulturmøte. </w:t>
      </w:r>
      <w:r w:rsidRPr="009039B1">
        <w:rPr>
          <w:rStyle w:val="k-uthevet"/>
          <w:sz w:val="32"/>
          <w:szCs w:val="28"/>
          <w:lang w:val="nn-NO"/>
        </w:rPr>
        <w:t>Fleirtalet</w:t>
      </w:r>
      <w:r w:rsidRPr="009039B1">
        <w:rPr>
          <w:sz w:val="32"/>
          <w:szCs w:val="28"/>
          <w:lang w:val="nn-NO"/>
        </w:rPr>
        <w:t xml:space="preserve"> syner til fagplanane som legg vekt på at faget skal vere kulturope. Faget skal gi opplæring i den kristne tru og etikk, men skal samstundes fortelje om dei andre religionane og livssyna vi finn rundt oss.</w:t>
      </w:r>
    </w:p>
    <w:p w14:paraId="1D7E3742" w14:textId="77777777" w:rsidR="008828BE" w:rsidRPr="009039B1" w:rsidRDefault="008828BE" w:rsidP="008828BE">
      <w:pPr>
        <w:pStyle w:val="k-a"/>
        <w:spacing w:before="0" w:beforeAutospacing="0" w:after="0" w:afterAutospacing="0"/>
        <w:jc w:val="both"/>
        <w:rPr>
          <w:b/>
          <w:sz w:val="28"/>
        </w:rPr>
      </w:pPr>
    </w:p>
    <w:p w14:paraId="0E1A90CF" w14:textId="77777777" w:rsidR="008828BE" w:rsidRDefault="008828BE" w:rsidP="008828BE">
      <w:pPr>
        <w:pStyle w:val="k-a"/>
        <w:spacing w:before="0" w:beforeAutospacing="0" w:after="0" w:afterAutospacing="0"/>
        <w:jc w:val="both"/>
        <w:rPr>
          <w:b/>
          <w:sz w:val="40"/>
        </w:rPr>
      </w:pPr>
    </w:p>
    <w:p w14:paraId="67194592" w14:textId="77777777" w:rsidR="009039B1" w:rsidRDefault="009039B1" w:rsidP="008828BE">
      <w:pPr>
        <w:pStyle w:val="k-a"/>
        <w:spacing w:before="0" w:beforeAutospacing="0" w:after="0" w:afterAutospacing="0"/>
        <w:jc w:val="both"/>
        <w:rPr>
          <w:b/>
          <w:sz w:val="40"/>
        </w:rPr>
      </w:pPr>
    </w:p>
    <w:p w14:paraId="4F8EECC5" w14:textId="77777777" w:rsidR="009039B1" w:rsidRDefault="009039B1" w:rsidP="008828BE">
      <w:pPr>
        <w:pStyle w:val="k-a"/>
        <w:spacing w:before="0" w:beforeAutospacing="0" w:after="0" w:afterAutospacing="0"/>
        <w:jc w:val="both"/>
        <w:rPr>
          <w:b/>
          <w:sz w:val="40"/>
        </w:rPr>
      </w:pPr>
    </w:p>
    <w:p w14:paraId="391E2FA3" w14:textId="77777777" w:rsidR="009039B1" w:rsidRDefault="009039B1" w:rsidP="008828BE">
      <w:pPr>
        <w:pStyle w:val="k-a"/>
        <w:spacing w:before="0" w:beforeAutospacing="0" w:after="0" w:afterAutospacing="0"/>
        <w:jc w:val="both"/>
        <w:rPr>
          <w:b/>
          <w:sz w:val="40"/>
        </w:rPr>
      </w:pPr>
    </w:p>
    <w:p w14:paraId="56165389" w14:textId="77777777" w:rsidR="009039B1" w:rsidRDefault="009039B1" w:rsidP="008828BE">
      <w:pPr>
        <w:pStyle w:val="k-a"/>
        <w:spacing w:before="0" w:beforeAutospacing="0" w:after="0" w:afterAutospacing="0"/>
        <w:jc w:val="both"/>
        <w:rPr>
          <w:b/>
          <w:sz w:val="40"/>
        </w:rPr>
      </w:pPr>
    </w:p>
    <w:p w14:paraId="2C3200A9" w14:textId="77777777" w:rsidR="008828BE" w:rsidRPr="00385103" w:rsidRDefault="008828BE" w:rsidP="008828BE">
      <w:pPr>
        <w:pStyle w:val="k-a"/>
        <w:spacing w:before="0" w:beforeAutospacing="0" w:after="0" w:afterAutospacing="0"/>
        <w:jc w:val="both"/>
        <w:rPr>
          <w:b/>
          <w:sz w:val="40"/>
        </w:rPr>
      </w:pPr>
      <w:r w:rsidRPr="00385103">
        <w:rPr>
          <w:b/>
          <w:sz w:val="40"/>
        </w:rPr>
        <w:t>Stortingsdebatten</w:t>
      </w:r>
      <w:r>
        <w:rPr>
          <w:b/>
          <w:sz w:val="40"/>
        </w:rPr>
        <w:t xml:space="preserve"> om faget</w:t>
      </w:r>
      <w:r w:rsidRPr="00385103">
        <w:rPr>
          <w:b/>
          <w:sz w:val="40"/>
        </w:rPr>
        <w:t>:</w:t>
      </w:r>
    </w:p>
    <w:p w14:paraId="3C29D368" w14:textId="77777777" w:rsidR="008828BE" w:rsidRDefault="008828BE" w:rsidP="008828BE">
      <w:pPr>
        <w:pStyle w:val="k-a"/>
        <w:spacing w:before="0" w:beforeAutospacing="0" w:after="0" w:afterAutospacing="0"/>
        <w:jc w:val="both"/>
        <w:rPr>
          <w:b/>
        </w:rPr>
      </w:pPr>
    </w:p>
    <w:p w14:paraId="2BA00949" w14:textId="1C2A857F" w:rsidR="008828BE" w:rsidRPr="00923EE5" w:rsidRDefault="005E7311" w:rsidP="008828BE">
      <w:pPr>
        <w:pStyle w:val="k-a"/>
        <w:spacing w:before="0" w:beforeAutospacing="0" w:after="0" w:afterAutospacing="0"/>
        <w:jc w:val="both"/>
        <w:rPr>
          <w:b/>
          <w:sz w:val="32"/>
          <w:szCs w:val="32"/>
        </w:rPr>
      </w:pPr>
      <w:r>
        <w:rPr>
          <w:b/>
          <w:sz w:val="32"/>
          <w:szCs w:val="32"/>
        </w:rPr>
        <w:t xml:space="preserve">Statsråd (KRF) </w:t>
      </w:r>
      <w:r w:rsidR="008828BE" w:rsidRPr="00923EE5">
        <w:rPr>
          <w:b/>
          <w:sz w:val="32"/>
          <w:szCs w:val="32"/>
        </w:rPr>
        <w:t>Jon Lilletun</w:t>
      </w:r>
      <w:r w:rsidR="008828BE" w:rsidRPr="00923EE5">
        <w:rPr>
          <w:rStyle w:val="Fotnotereferanse"/>
          <w:b/>
          <w:sz w:val="32"/>
          <w:szCs w:val="32"/>
          <w:lang w:val="nn-NO"/>
        </w:rPr>
        <w:footnoteReference w:id="45"/>
      </w:r>
      <w:r w:rsidR="008828BE" w:rsidRPr="00923EE5">
        <w:rPr>
          <w:b/>
          <w:sz w:val="32"/>
          <w:szCs w:val="32"/>
        </w:rPr>
        <w:t>:</w:t>
      </w:r>
    </w:p>
    <w:p w14:paraId="3590FA74" w14:textId="77777777" w:rsidR="008828BE" w:rsidRPr="00923EE5" w:rsidRDefault="008828BE" w:rsidP="008828BE">
      <w:pPr>
        <w:pStyle w:val="k-a"/>
        <w:numPr>
          <w:ilvl w:val="0"/>
          <w:numId w:val="44"/>
        </w:numPr>
        <w:spacing w:before="0" w:beforeAutospacing="0" w:after="0" w:afterAutospacing="0"/>
        <w:jc w:val="both"/>
        <w:rPr>
          <w:sz w:val="32"/>
          <w:szCs w:val="32"/>
          <w:lang w:val="nn-NO"/>
        </w:rPr>
      </w:pPr>
      <w:r w:rsidRPr="00923EE5">
        <w:rPr>
          <w:sz w:val="32"/>
          <w:szCs w:val="32"/>
          <w:lang w:val="nn-NO"/>
        </w:rPr>
        <w:t xml:space="preserve">Kristeleg Folkeparti meiner kristendomskunnskap skal vere eit </w:t>
      </w:r>
      <w:r w:rsidRPr="00923EE5">
        <w:rPr>
          <w:sz w:val="32"/>
          <w:szCs w:val="32"/>
          <w:u w:val="single"/>
          <w:lang w:val="nn-NO"/>
        </w:rPr>
        <w:t>kulturope</w:t>
      </w:r>
      <w:r w:rsidRPr="00923EE5">
        <w:rPr>
          <w:sz w:val="32"/>
          <w:szCs w:val="32"/>
          <w:lang w:val="nn-NO"/>
        </w:rPr>
        <w:t xml:space="preserve"> fag, samstundes som det skal ha ei klår </w:t>
      </w:r>
      <w:r w:rsidRPr="00923EE5">
        <w:rPr>
          <w:sz w:val="32"/>
          <w:szCs w:val="32"/>
          <w:u w:val="single"/>
          <w:lang w:val="nn-NO"/>
        </w:rPr>
        <w:t>forplikting på Den norske kyrkja si lære</w:t>
      </w:r>
      <w:r w:rsidRPr="00923EE5">
        <w:rPr>
          <w:sz w:val="32"/>
          <w:szCs w:val="32"/>
          <w:lang w:val="nn-NO"/>
        </w:rPr>
        <w:t xml:space="preserve">. </w:t>
      </w:r>
    </w:p>
    <w:p w14:paraId="15E5122E" w14:textId="77777777" w:rsidR="008828BE" w:rsidRPr="00923EE5" w:rsidRDefault="008828BE" w:rsidP="008828BE">
      <w:pPr>
        <w:pStyle w:val="k-a"/>
        <w:numPr>
          <w:ilvl w:val="0"/>
          <w:numId w:val="44"/>
        </w:numPr>
        <w:spacing w:before="0" w:beforeAutospacing="0" w:after="0" w:afterAutospacing="0"/>
        <w:jc w:val="both"/>
        <w:rPr>
          <w:sz w:val="32"/>
          <w:szCs w:val="32"/>
          <w:lang w:val="nn-NO"/>
        </w:rPr>
      </w:pPr>
      <w:r w:rsidRPr="00923EE5">
        <w:rPr>
          <w:sz w:val="32"/>
          <w:szCs w:val="32"/>
          <w:lang w:val="nn-NO"/>
        </w:rPr>
        <w:t xml:space="preserve">Også andre religionar og livssyn har ei naturleg plass i faget. </w:t>
      </w:r>
    </w:p>
    <w:p w14:paraId="0FF7209E" w14:textId="77777777" w:rsidR="008828BE" w:rsidRPr="00923EE5" w:rsidRDefault="008828BE" w:rsidP="008828BE">
      <w:pPr>
        <w:pStyle w:val="k-a"/>
        <w:numPr>
          <w:ilvl w:val="0"/>
          <w:numId w:val="44"/>
        </w:numPr>
        <w:spacing w:before="0" w:beforeAutospacing="0" w:after="0" w:afterAutospacing="0"/>
        <w:jc w:val="both"/>
        <w:rPr>
          <w:sz w:val="32"/>
          <w:szCs w:val="32"/>
          <w:lang w:val="nn-NO"/>
        </w:rPr>
      </w:pPr>
      <w:r w:rsidRPr="00923EE5">
        <w:rPr>
          <w:sz w:val="32"/>
          <w:szCs w:val="32"/>
          <w:lang w:val="nn-NO"/>
        </w:rPr>
        <w:t xml:space="preserve">Men hovudtyngda ligg på kristendom fordi dette er ein viktig del av vår kultur og vårt samfunn. </w:t>
      </w:r>
    </w:p>
    <w:p w14:paraId="16AAFFD4" w14:textId="77777777" w:rsidR="008828BE" w:rsidRPr="00923EE5" w:rsidRDefault="008828BE" w:rsidP="008828BE">
      <w:pPr>
        <w:pStyle w:val="k-a"/>
        <w:numPr>
          <w:ilvl w:val="0"/>
          <w:numId w:val="44"/>
        </w:numPr>
        <w:spacing w:before="0" w:beforeAutospacing="0" w:after="0" w:afterAutospacing="0"/>
        <w:jc w:val="both"/>
        <w:rPr>
          <w:sz w:val="32"/>
          <w:szCs w:val="32"/>
          <w:lang w:val="nn-NO"/>
        </w:rPr>
      </w:pPr>
      <w:r w:rsidRPr="00923EE5">
        <w:rPr>
          <w:sz w:val="32"/>
          <w:szCs w:val="32"/>
          <w:lang w:val="nn-NO"/>
        </w:rPr>
        <w:t xml:space="preserve">Difor ynskjer eg at all elevar skal få kjennskap til kristendomen. </w:t>
      </w:r>
    </w:p>
    <w:p w14:paraId="392524DC" w14:textId="77777777" w:rsidR="008828BE" w:rsidRPr="00923EE5" w:rsidRDefault="008828BE" w:rsidP="008828BE">
      <w:pPr>
        <w:pStyle w:val="k-a"/>
        <w:numPr>
          <w:ilvl w:val="0"/>
          <w:numId w:val="44"/>
        </w:numPr>
        <w:spacing w:before="0" w:beforeAutospacing="0" w:after="0" w:afterAutospacing="0"/>
        <w:jc w:val="both"/>
        <w:rPr>
          <w:sz w:val="32"/>
          <w:szCs w:val="32"/>
          <w:lang w:val="nn-NO"/>
        </w:rPr>
      </w:pPr>
      <w:r w:rsidRPr="00923EE5">
        <w:rPr>
          <w:sz w:val="32"/>
          <w:szCs w:val="32"/>
          <w:lang w:val="nn-NO"/>
        </w:rPr>
        <w:t xml:space="preserve">Fritak frå faget bør framleis vere mogeleg, men dei elevane som får det, må få tilbod om livssynsundervisning der også kjennskap til kristendom som ein viktig del av norsk kultur og tradisjon er eit sentralt element, og her skal ein ikkje kunne få fritak. </w:t>
      </w:r>
    </w:p>
    <w:p w14:paraId="6AA6DD22" w14:textId="77777777" w:rsidR="008828BE" w:rsidRPr="006053E7" w:rsidRDefault="008828BE" w:rsidP="008828BE">
      <w:pPr>
        <w:pStyle w:val="k-a"/>
        <w:spacing w:before="0" w:beforeAutospacing="0" w:after="0" w:afterAutospacing="0"/>
        <w:jc w:val="both"/>
        <w:rPr>
          <w:szCs w:val="32"/>
          <w:lang w:val="nn-NO"/>
        </w:rPr>
      </w:pPr>
    </w:p>
    <w:p w14:paraId="1E7E5E69" w14:textId="77777777" w:rsidR="008828BE" w:rsidRPr="00923EE5" w:rsidRDefault="008828BE" w:rsidP="008828BE">
      <w:pPr>
        <w:pStyle w:val="k-a"/>
        <w:spacing w:before="0" w:beforeAutospacing="0" w:after="0" w:afterAutospacing="0"/>
        <w:jc w:val="both"/>
        <w:rPr>
          <w:b/>
          <w:sz w:val="32"/>
          <w:szCs w:val="32"/>
          <w:lang w:val="nn-NO"/>
        </w:rPr>
      </w:pPr>
      <w:r w:rsidRPr="00923EE5">
        <w:rPr>
          <w:b/>
          <w:sz w:val="32"/>
          <w:szCs w:val="32"/>
          <w:lang w:val="nn-NO"/>
        </w:rPr>
        <w:t>Øystein Djupedal:</w:t>
      </w:r>
    </w:p>
    <w:p w14:paraId="70F89BB0" w14:textId="77777777" w:rsidR="008828BE" w:rsidRPr="00923EE5" w:rsidRDefault="008828BE" w:rsidP="008828BE">
      <w:pPr>
        <w:pStyle w:val="k-a"/>
        <w:numPr>
          <w:ilvl w:val="0"/>
          <w:numId w:val="45"/>
        </w:numPr>
        <w:spacing w:before="0" w:beforeAutospacing="0" w:after="0" w:afterAutospacing="0"/>
        <w:jc w:val="both"/>
        <w:rPr>
          <w:sz w:val="32"/>
          <w:szCs w:val="32"/>
        </w:rPr>
      </w:pPr>
      <w:r w:rsidRPr="00923EE5">
        <w:rPr>
          <w:sz w:val="32"/>
          <w:szCs w:val="32"/>
          <w:lang w:val="nn-NO"/>
        </w:rPr>
        <w:t xml:space="preserve">Norge er gjennom de siste åra i større grad blitt et flerkulturelt og flerreligiøst samfunn. </w:t>
      </w:r>
      <w:r w:rsidRPr="00923EE5">
        <w:rPr>
          <w:sz w:val="32"/>
          <w:szCs w:val="32"/>
        </w:rPr>
        <w:t xml:space="preserve">I en tid da religioner og religiøse konflikter spiller en mer fremtredende rolle, vil det være av betydning å gi barn et etisk fundament, basert på de </w:t>
      </w:r>
      <w:r w:rsidRPr="00923EE5">
        <w:rPr>
          <w:sz w:val="32"/>
          <w:szCs w:val="32"/>
          <w:u w:val="single"/>
        </w:rPr>
        <w:t>verdier menneskerettighetserklæringen</w:t>
      </w:r>
      <w:r w:rsidRPr="00923EE5">
        <w:rPr>
          <w:sz w:val="32"/>
          <w:szCs w:val="32"/>
        </w:rPr>
        <w:t xml:space="preserve"> er tuftet på. Den må selvfølgelig ta opp i seg det verdigrunnlag den evangelisk-lutherske lære er tuftet på, men samtidig er det </w:t>
      </w:r>
      <w:r w:rsidRPr="00923EE5">
        <w:rPr>
          <w:sz w:val="32"/>
          <w:szCs w:val="32"/>
          <w:u w:val="single"/>
        </w:rPr>
        <w:t>vanskelig å si at det verdisettet er eksklusivt kristent</w:t>
      </w:r>
      <w:r w:rsidRPr="00923EE5">
        <w:rPr>
          <w:sz w:val="32"/>
          <w:szCs w:val="32"/>
        </w:rPr>
        <w:t xml:space="preserve">. </w:t>
      </w:r>
    </w:p>
    <w:p w14:paraId="0C799BF6" w14:textId="77777777" w:rsidR="008828BE" w:rsidRPr="00923EE5" w:rsidRDefault="008828BE" w:rsidP="008828BE">
      <w:pPr>
        <w:pStyle w:val="k-a"/>
        <w:numPr>
          <w:ilvl w:val="0"/>
          <w:numId w:val="45"/>
        </w:numPr>
        <w:spacing w:before="0" w:beforeAutospacing="0" w:after="0" w:afterAutospacing="0"/>
        <w:jc w:val="both"/>
        <w:rPr>
          <w:sz w:val="32"/>
          <w:szCs w:val="32"/>
        </w:rPr>
      </w:pPr>
      <w:r w:rsidRPr="00923EE5">
        <w:rPr>
          <w:sz w:val="32"/>
          <w:szCs w:val="32"/>
        </w:rPr>
        <w:t xml:space="preserve">Det kan med like stor rett hevdes at det allmennmenneskelige livssyn i kristenheten med like stor klarhet og konsistens er nedfelt i andre religioner og ikke minst i det human-etiske livssyn. </w:t>
      </w:r>
    </w:p>
    <w:p w14:paraId="3060EAEF" w14:textId="77777777" w:rsidR="008828BE" w:rsidRPr="00923EE5" w:rsidRDefault="008828BE" w:rsidP="008828BE">
      <w:pPr>
        <w:pStyle w:val="k-a"/>
        <w:numPr>
          <w:ilvl w:val="0"/>
          <w:numId w:val="45"/>
        </w:numPr>
        <w:spacing w:before="0" w:beforeAutospacing="0" w:after="0" w:afterAutospacing="0"/>
        <w:jc w:val="both"/>
        <w:rPr>
          <w:sz w:val="32"/>
          <w:szCs w:val="32"/>
        </w:rPr>
      </w:pPr>
      <w:r w:rsidRPr="00923EE5">
        <w:rPr>
          <w:sz w:val="32"/>
          <w:szCs w:val="32"/>
        </w:rPr>
        <w:t xml:space="preserve">Det ville etter min mening være en stor fordel for samfunnet, skolen og elevene at barn fikk opplæring i det samme livssyn, bygd på etikk, kultur, verdier og livssyn, men - selvfølgelig - med vekt på den historiske arv kristendommen har og har hatt i vårt samfunn. Ikke minst i forhold til enhetsskolen ville dette være en stor fordel. </w:t>
      </w:r>
    </w:p>
    <w:p w14:paraId="1121A001" w14:textId="77777777" w:rsidR="008828BE" w:rsidRPr="006053E7" w:rsidRDefault="008828BE" w:rsidP="008828BE">
      <w:pPr>
        <w:pStyle w:val="k-a"/>
        <w:spacing w:before="0" w:beforeAutospacing="0" w:after="0" w:afterAutospacing="0"/>
        <w:jc w:val="both"/>
        <w:rPr>
          <w:szCs w:val="32"/>
        </w:rPr>
      </w:pPr>
    </w:p>
    <w:p w14:paraId="5203FD49" w14:textId="77777777" w:rsidR="008828BE" w:rsidRPr="00923EE5" w:rsidRDefault="008828BE" w:rsidP="008828BE">
      <w:pPr>
        <w:pStyle w:val="k-a"/>
        <w:spacing w:before="0" w:beforeAutospacing="0" w:after="0" w:afterAutospacing="0"/>
        <w:jc w:val="both"/>
        <w:rPr>
          <w:b/>
          <w:sz w:val="32"/>
          <w:szCs w:val="32"/>
        </w:rPr>
      </w:pPr>
      <w:r w:rsidRPr="00923EE5">
        <w:rPr>
          <w:b/>
          <w:sz w:val="32"/>
          <w:szCs w:val="32"/>
        </w:rPr>
        <w:t>Jørgen Holte:</w:t>
      </w:r>
    </w:p>
    <w:p w14:paraId="7E18B8D3" w14:textId="77777777" w:rsidR="008828BE" w:rsidRPr="00923EE5" w:rsidRDefault="008828BE" w:rsidP="008828BE">
      <w:pPr>
        <w:pStyle w:val="k-a"/>
        <w:numPr>
          <w:ilvl w:val="0"/>
          <w:numId w:val="46"/>
        </w:numPr>
        <w:spacing w:before="0" w:beforeAutospacing="0" w:after="0" w:afterAutospacing="0"/>
        <w:jc w:val="both"/>
        <w:rPr>
          <w:sz w:val="32"/>
          <w:szCs w:val="32"/>
          <w:lang w:val="nn-NO"/>
        </w:rPr>
      </w:pPr>
      <w:r w:rsidRPr="00923EE5">
        <w:rPr>
          <w:sz w:val="32"/>
          <w:szCs w:val="32"/>
          <w:lang w:val="nn-NO"/>
        </w:rPr>
        <w:t xml:space="preserve">Forslaget om å erstatte kristendomsfaget med eit religionsnøytralt fag som skal leggje vekt på vår kultur, verdiar og livssyn, vil etter mi vurdering bli eit identitetsfattig fag. Kva tradisjon skal verdiar forankrast i? Kva skal ein halde seg til når ein skal undervise i nasjonal tradisjon, kultur og verdiar? </w:t>
      </w:r>
      <w:r w:rsidRPr="00923EE5">
        <w:rPr>
          <w:sz w:val="32"/>
          <w:szCs w:val="32"/>
          <w:u w:val="single"/>
          <w:lang w:val="nn-NO"/>
        </w:rPr>
        <w:t>All vår kultur byggjer på folket si livssynsmessige forankring og kan vanskeleg stå som nøytral i høve til folket si tru eller trusførestelling</w:t>
      </w:r>
      <w:r w:rsidRPr="00923EE5">
        <w:rPr>
          <w:sz w:val="32"/>
          <w:szCs w:val="32"/>
          <w:lang w:val="nn-NO"/>
        </w:rPr>
        <w:t xml:space="preserve">. Derfor blir det å vere </w:t>
      </w:r>
      <w:r w:rsidRPr="00923EE5">
        <w:rPr>
          <w:sz w:val="32"/>
          <w:szCs w:val="32"/>
          <w:u w:val="single"/>
          <w:lang w:val="nn-NO"/>
        </w:rPr>
        <w:t>religionsnøytral like laust og uforklarleg som det å drive upolitisk partipolitikk</w:t>
      </w:r>
      <w:r w:rsidRPr="00923EE5">
        <w:rPr>
          <w:sz w:val="32"/>
          <w:szCs w:val="32"/>
          <w:lang w:val="nn-NO"/>
        </w:rPr>
        <w:t xml:space="preserve">. </w:t>
      </w:r>
    </w:p>
    <w:p w14:paraId="157778A8" w14:textId="77777777" w:rsidR="008828BE" w:rsidRPr="00923EE5" w:rsidRDefault="008828BE" w:rsidP="008828BE">
      <w:pPr>
        <w:pStyle w:val="k-a"/>
        <w:numPr>
          <w:ilvl w:val="0"/>
          <w:numId w:val="46"/>
        </w:numPr>
        <w:spacing w:before="0" w:beforeAutospacing="0" w:after="0" w:afterAutospacing="0"/>
        <w:jc w:val="both"/>
        <w:rPr>
          <w:sz w:val="32"/>
          <w:szCs w:val="32"/>
          <w:lang w:val="nn-NO"/>
        </w:rPr>
      </w:pPr>
      <w:r w:rsidRPr="00923EE5">
        <w:rPr>
          <w:sz w:val="32"/>
          <w:szCs w:val="32"/>
          <w:lang w:val="nn-NO"/>
        </w:rPr>
        <w:t>Ei verdinøytral religionsopplæring til erstatning for kristendomsfaget vil ikkje få fram skilja i dei ulike livssyna, men heller gje inntrykk av eit slags haldningslaust samfunn vi på ingen måte har, eller står for.</w:t>
      </w:r>
    </w:p>
    <w:p w14:paraId="235C7E34" w14:textId="77777777" w:rsidR="008828BE" w:rsidRPr="006053E7" w:rsidRDefault="008828BE" w:rsidP="008828BE">
      <w:pPr>
        <w:pStyle w:val="k-a"/>
        <w:spacing w:before="0" w:beforeAutospacing="0" w:after="0" w:afterAutospacing="0"/>
        <w:jc w:val="both"/>
        <w:rPr>
          <w:szCs w:val="32"/>
          <w:lang w:val="nn-NO"/>
        </w:rPr>
      </w:pPr>
    </w:p>
    <w:p w14:paraId="2E625B12" w14:textId="77777777" w:rsidR="008828BE" w:rsidRPr="00923EE5" w:rsidRDefault="008828BE" w:rsidP="008828BE">
      <w:pPr>
        <w:pStyle w:val="k-a"/>
        <w:spacing w:before="0" w:beforeAutospacing="0" w:after="0" w:afterAutospacing="0"/>
        <w:jc w:val="both"/>
        <w:rPr>
          <w:b/>
          <w:sz w:val="32"/>
          <w:szCs w:val="32"/>
        </w:rPr>
      </w:pPr>
      <w:r w:rsidRPr="00923EE5">
        <w:rPr>
          <w:b/>
          <w:sz w:val="32"/>
          <w:szCs w:val="32"/>
        </w:rPr>
        <w:t>Statsråd Gudmund Hernes blant annet:</w:t>
      </w:r>
    </w:p>
    <w:p w14:paraId="0E4C94A3" w14:textId="77777777" w:rsidR="008828BE" w:rsidRPr="00923EE5" w:rsidRDefault="008828BE" w:rsidP="008828BE">
      <w:pPr>
        <w:pStyle w:val="k-a"/>
        <w:numPr>
          <w:ilvl w:val="0"/>
          <w:numId w:val="47"/>
        </w:numPr>
        <w:spacing w:before="0" w:beforeAutospacing="0" w:after="0" w:afterAutospacing="0"/>
        <w:jc w:val="both"/>
        <w:rPr>
          <w:sz w:val="32"/>
          <w:szCs w:val="32"/>
        </w:rPr>
      </w:pPr>
      <w:r w:rsidRPr="00923EE5">
        <w:rPr>
          <w:sz w:val="32"/>
          <w:szCs w:val="32"/>
          <w:u w:val="single"/>
        </w:rPr>
        <w:t>Kristendomskunnskap i vårt land er et av skolens mest sentrale kulturbærende fag</w:t>
      </w:r>
      <w:r w:rsidRPr="00923EE5">
        <w:rPr>
          <w:sz w:val="32"/>
          <w:szCs w:val="32"/>
        </w:rPr>
        <w:t xml:space="preserve">: Den som ikke kjenner innholdet i kristen tro, tradisjon og lære, kan heller ikke kjenne vårt land, våre skikker, vårt språk, vår kunst, våre verdier og våre normer. </w:t>
      </w:r>
    </w:p>
    <w:p w14:paraId="2AEEF58D" w14:textId="77777777" w:rsidR="008828BE" w:rsidRPr="00923EE5" w:rsidRDefault="008828BE" w:rsidP="008828BE">
      <w:pPr>
        <w:pStyle w:val="k-a"/>
        <w:numPr>
          <w:ilvl w:val="0"/>
          <w:numId w:val="47"/>
        </w:numPr>
        <w:spacing w:before="0" w:beforeAutospacing="0" w:after="0" w:afterAutospacing="0"/>
        <w:jc w:val="both"/>
        <w:rPr>
          <w:sz w:val="32"/>
          <w:szCs w:val="32"/>
        </w:rPr>
      </w:pPr>
      <w:r w:rsidRPr="00923EE5">
        <w:rPr>
          <w:sz w:val="32"/>
          <w:szCs w:val="32"/>
          <w:u w:val="single"/>
        </w:rPr>
        <w:t>Faget gir rett og slett konstituerende kunnskap</w:t>
      </w:r>
      <w:r w:rsidRPr="00923EE5">
        <w:rPr>
          <w:sz w:val="32"/>
          <w:szCs w:val="32"/>
        </w:rPr>
        <w:t xml:space="preserve"> - det du må kunne for å kunne </w:t>
      </w:r>
      <w:r w:rsidRPr="00923EE5">
        <w:rPr>
          <w:sz w:val="32"/>
          <w:szCs w:val="32"/>
          <w:u w:val="single"/>
        </w:rPr>
        <w:t>tolke</w:t>
      </w:r>
      <w:r w:rsidRPr="00923EE5">
        <w:rPr>
          <w:sz w:val="32"/>
          <w:szCs w:val="32"/>
        </w:rPr>
        <w:t xml:space="preserve"> og for å kunne </w:t>
      </w:r>
      <w:r w:rsidRPr="00923EE5">
        <w:rPr>
          <w:sz w:val="32"/>
          <w:szCs w:val="32"/>
          <w:u w:val="single"/>
        </w:rPr>
        <w:t>velge</w:t>
      </w:r>
      <w:r w:rsidRPr="00923EE5">
        <w:rPr>
          <w:sz w:val="32"/>
          <w:szCs w:val="32"/>
        </w:rPr>
        <w:t xml:space="preserve">. Dette er </w:t>
      </w:r>
      <w:r w:rsidRPr="00923EE5">
        <w:rPr>
          <w:sz w:val="32"/>
          <w:szCs w:val="32"/>
          <w:u w:val="single"/>
        </w:rPr>
        <w:t>også uttrykt i den generelle delen av læreplanen</w:t>
      </w:r>
      <w:r w:rsidRPr="00923EE5">
        <w:rPr>
          <w:sz w:val="32"/>
          <w:szCs w:val="32"/>
        </w:rPr>
        <w:t xml:space="preserve">, som Stortinget har sluttet seg til, uten endringer. </w:t>
      </w:r>
    </w:p>
    <w:p w14:paraId="2C4EEEE0" w14:textId="77777777" w:rsidR="008828BE" w:rsidRPr="00923EE5" w:rsidRDefault="008828BE" w:rsidP="008828BE">
      <w:pPr>
        <w:pStyle w:val="k-a"/>
        <w:numPr>
          <w:ilvl w:val="0"/>
          <w:numId w:val="47"/>
        </w:numPr>
        <w:spacing w:before="0" w:beforeAutospacing="0" w:after="0" w:afterAutospacing="0"/>
        <w:jc w:val="both"/>
        <w:rPr>
          <w:sz w:val="32"/>
          <w:szCs w:val="32"/>
        </w:rPr>
      </w:pPr>
      <w:r w:rsidRPr="00923EE5">
        <w:rPr>
          <w:sz w:val="32"/>
          <w:szCs w:val="32"/>
        </w:rPr>
        <w:t xml:space="preserve">Fagets formidling av </w:t>
      </w:r>
      <w:r w:rsidRPr="00923EE5">
        <w:rPr>
          <w:sz w:val="32"/>
          <w:szCs w:val="32"/>
          <w:u w:val="single"/>
        </w:rPr>
        <w:t>konstituerende* kunnskap</w:t>
      </w:r>
      <w:r w:rsidRPr="00923EE5">
        <w:rPr>
          <w:sz w:val="32"/>
          <w:szCs w:val="32"/>
        </w:rPr>
        <w:t xml:space="preserve"> er etter mitt syn grunnen til at alle </w:t>
      </w:r>
      <w:r w:rsidRPr="00923EE5">
        <w:rPr>
          <w:sz w:val="32"/>
          <w:szCs w:val="32"/>
          <w:u w:val="single"/>
        </w:rPr>
        <w:t>barn bør ha en solid opplæring i bibelhistorie og kirkehistorie</w:t>
      </w:r>
      <w:r w:rsidRPr="00923EE5">
        <w:rPr>
          <w:sz w:val="32"/>
          <w:szCs w:val="32"/>
        </w:rPr>
        <w:t xml:space="preserve">, både fordi </w:t>
      </w:r>
      <w:r w:rsidRPr="00923EE5">
        <w:rPr>
          <w:sz w:val="32"/>
          <w:szCs w:val="32"/>
          <w:u w:val="single"/>
        </w:rPr>
        <w:t>det stiller, anskueliggjør og levendegjør livets store spørsmål</w:t>
      </w:r>
      <w:r w:rsidRPr="00923EE5">
        <w:rPr>
          <w:sz w:val="32"/>
          <w:szCs w:val="32"/>
        </w:rPr>
        <w:t xml:space="preserve"> og fordi det </w:t>
      </w:r>
      <w:r w:rsidRPr="00923EE5">
        <w:rPr>
          <w:sz w:val="32"/>
          <w:szCs w:val="32"/>
          <w:u w:val="single"/>
        </w:rPr>
        <w:t xml:space="preserve">knytter hver enkelts identitet til </w:t>
      </w:r>
      <w:r w:rsidRPr="00923EE5">
        <w:rPr>
          <w:b/>
          <w:sz w:val="32"/>
          <w:szCs w:val="32"/>
          <w:u w:val="single"/>
        </w:rPr>
        <w:t>den store strøm</w:t>
      </w:r>
      <w:r w:rsidRPr="00923EE5">
        <w:rPr>
          <w:sz w:val="32"/>
          <w:szCs w:val="32"/>
          <w:u w:val="single"/>
        </w:rPr>
        <w:t xml:space="preserve"> som har avleiret seg i alle kroker i vårt land</w:t>
      </w:r>
      <w:r w:rsidRPr="00923EE5">
        <w:rPr>
          <w:sz w:val="32"/>
          <w:szCs w:val="32"/>
        </w:rPr>
        <w:t xml:space="preserve">, og som gjennom mangfoldet av overleveringr trenger inn til de fleste kroker av våre sinn. De som skal </w:t>
      </w:r>
      <w:r w:rsidRPr="00923EE5">
        <w:rPr>
          <w:sz w:val="32"/>
          <w:szCs w:val="32"/>
          <w:u w:val="single"/>
        </w:rPr>
        <w:t>klatre i kunnskapens tre</w:t>
      </w:r>
      <w:r w:rsidRPr="00923EE5">
        <w:rPr>
          <w:sz w:val="32"/>
          <w:szCs w:val="32"/>
        </w:rPr>
        <w:t>, må vite hvor det har sine røtter.</w:t>
      </w:r>
    </w:p>
    <w:p w14:paraId="6B2EDA3E" w14:textId="77777777" w:rsidR="008828BE" w:rsidRPr="00755314" w:rsidRDefault="008828BE" w:rsidP="008828BE">
      <w:pPr>
        <w:jc w:val="both"/>
        <w:rPr>
          <w:rFonts w:ascii="Times New Roman" w:hAnsi="Times New Roman"/>
          <w:sz w:val="20"/>
        </w:rPr>
      </w:pPr>
      <w:r w:rsidRPr="00755314">
        <w:rPr>
          <w:rFonts w:ascii="Times New Roman" w:hAnsi="Times New Roman"/>
          <w:sz w:val="20"/>
        </w:rPr>
        <w:t>*Utgjøre det vesentlige eller grunnleggende.</w:t>
      </w:r>
    </w:p>
    <w:p w14:paraId="7F7778AD" w14:textId="77777777" w:rsidR="008828BE" w:rsidRPr="00755314" w:rsidRDefault="008828BE" w:rsidP="008828BE">
      <w:pPr>
        <w:jc w:val="both"/>
        <w:rPr>
          <w:rFonts w:ascii="Times New Roman" w:hAnsi="Times New Roman"/>
          <w:sz w:val="12"/>
        </w:rPr>
      </w:pPr>
    </w:p>
    <w:p w14:paraId="255D844D" w14:textId="77777777" w:rsidR="008828BE" w:rsidRPr="00B62F89" w:rsidRDefault="008828BE" w:rsidP="008828BE">
      <w:pPr>
        <w:jc w:val="both"/>
        <w:rPr>
          <w:rFonts w:ascii="Times New Roman" w:hAnsi="Times New Roman"/>
          <w:b/>
        </w:rPr>
      </w:pPr>
      <w:r w:rsidRPr="00B62F89">
        <w:rPr>
          <w:rFonts w:ascii="Times New Roman" w:hAnsi="Times New Roman"/>
          <w:b/>
        </w:rPr>
        <w:t>Litteratur</w:t>
      </w:r>
    </w:p>
    <w:p w14:paraId="6E725A0B" w14:textId="22F2DF1B" w:rsidR="008828BE" w:rsidRPr="00923EE5" w:rsidRDefault="008828BE" w:rsidP="00923EE5">
      <w:pPr>
        <w:jc w:val="both"/>
        <w:rPr>
          <w:rFonts w:ascii="Times New Roman" w:hAnsi="Times New Roman"/>
        </w:rPr>
      </w:pPr>
      <w:r w:rsidRPr="00B62F89">
        <w:rPr>
          <w:rFonts w:ascii="Times New Roman" w:hAnsi="Times New Roman"/>
        </w:rPr>
        <w:t>Mette Buchardt (red.), Religionsdidaktik 1. udg. 1. opl. 2006, Gyldendal – København.</w:t>
      </w:r>
    </w:p>
    <w:sectPr w:rsidR="008828BE" w:rsidRPr="00923EE5" w:rsidSect="003C5D09">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F6999" w14:textId="77777777" w:rsidR="00320FC3" w:rsidRDefault="00320FC3" w:rsidP="008828BE">
      <w:r>
        <w:separator/>
      </w:r>
    </w:p>
  </w:endnote>
  <w:endnote w:type="continuationSeparator" w:id="0">
    <w:p w14:paraId="5444300C" w14:textId="77777777" w:rsidR="00320FC3" w:rsidRDefault="00320FC3" w:rsidP="0088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BC67" w14:textId="77777777" w:rsidR="00320FC3" w:rsidRDefault="00320FC3" w:rsidP="00320FC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2558D8A" w14:textId="77777777" w:rsidR="00320FC3" w:rsidRDefault="00320FC3" w:rsidP="00893EC2">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6C18" w14:textId="77777777" w:rsidR="00320FC3" w:rsidRDefault="00320FC3" w:rsidP="00320FC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16CE3">
      <w:rPr>
        <w:rStyle w:val="Sidetall"/>
        <w:noProof/>
      </w:rPr>
      <w:t>1</w:t>
    </w:r>
    <w:r>
      <w:rPr>
        <w:rStyle w:val="Sidetall"/>
      </w:rPr>
      <w:fldChar w:fldCharType="end"/>
    </w:r>
  </w:p>
  <w:p w14:paraId="165EAA0D" w14:textId="77777777" w:rsidR="00320FC3" w:rsidRDefault="00320FC3" w:rsidP="00893EC2">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544B8" w14:textId="77777777" w:rsidR="00320FC3" w:rsidRDefault="00320FC3" w:rsidP="008828BE">
      <w:r>
        <w:separator/>
      </w:r>
    </w:p>
  </w:footnote>
  <w:footnote w:type="continuationSeparator" w:id="0">
    <w:p w14:paraId="1120C838" w14:textId="77777777" w:rsidR="00320FC3" w:rsidRDefault="00320FC3" w:rsidP="008828BE">
      <w:r>
        <w:continuationSeparator/>
      </w:r>
    </w:p>
  </w:footnote>
  <w:footnote w:id="1">
    <w:p w14:paraId="352737F9" w14:textId="77777777" w:rsidR="00320FC3" w:rsidRPr="00F156EB" w:rsidRDefault="00320FC3" w:rsidP="008828BE">
      <w:pPr>
        <w:pStyle w:val="k-a"/>
        <w:spacing w:before="0" w:beforeAutospacing="0" w:after="0" w:afterAutospacing="0"/>
        <w:rPr>
          <w:sz w:val="20"/>
          <w:szCs w:val="20"/>
        </w:rPr>
      </w:pPr>
      <w:r w:rsidRPr="00F156EB">
        <w:rPr>
          <w:rStyle w:val="Fotnotereferanse"/>
          <w:sz w:val="20"/>
          <w:szCs w:val="20"/>
        </w:rPr>
        <w:footnoteRef/>
      </w:r>
      <w:r w:rsidRPr="00F156EB">
        <w:rPr>
          <w:sz w:val="20"/>
          <w:szCs w:val="20"/>
        </w:rPr>
        <w:t xml:space="preserve"> Læreplan for grunnskole, videregående opplæring og voksenopplæring - generell del, s.7 </w:t>
      </w:r>
    </w:p>
    <w:p w14:paraId="3C9B1F01" w14:textId="77777777" w:rsidR="00320FC3" w:rsidRPr="00F156EB" w:rsidRDefault="00320FC3" w:rsidP="008828BE">
      <w:pPr>
        <w:pStyle w:val="Overskrift2"/>
        <w:spacing w:before="0" w:beforeAutospacing="0" w:after="0" w:afterAutospacing="0"/>
        <w:rPr>
          <w:rStyle w:val="k-text"/>
          <w:sz w:val="20"/>
          <w:szCs w:val="20"/>
        </w:rPr>
      </w:pPr>
    </w:p>
    <w:p w14:paraId="26013126" w14:textId="77777777" w:rsidR="00320FC3" w:rsidRPr="00F156EB" w:rsidRDefault="00320FC3" w:rsidP="008828BE">
      <w:pPr>
        <w:pStyle w:val="Fotnotetekst"/>
        <w:spacing w:after="0"/>
        <w:rPr>
          <w:rFonts w:ascii="Times New Roman" w:hAnsi="Times New Roman"/>
          <w:lang w:val="nb-NO"/>
        </w:rPr>
      </w:pPr>
      <w:r w:rsidRPr="00F156EB">
        <w:rPr>
          <w:rFonts w:ascii="Times New Roman" w:hAnsi="Times New Roman"/>
        </w:rPr>
        <w:t xml:space="preserve"> </w:t>
      </w:r>
    </w:p>
  </w:footnote>
  <w:footnote w:id="2">
    <w:p w14:paraId="16C732BC"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Aarflot 1967:134ff.</w:t>
      </w:r>
    </w:p>
  </w:footnote>
  <w:footnote w:id="3">
    <w:p w14:paraId="72F2050D"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NOU 2000:26:19.</w:t>
      </w:r>
    </w:p>
  </w:footnote>
  <w:footnote w:id="4">
    <w:p w14:paraId="49B8AAC0"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w:t>
      </w:r>
      <w:r w:rsidRPr="00F156EB">
        <w:rPr>
          <w:rFonts w:ascii="Times New Roman" w:hAnsi="Times New Roman"/>
          <w:bCs/>
          <w:lang w:val="en-US"/>
        </w:rPr>
        <w:t>Kielland 1973:140.</w:t>
      </w:r>
    </w:p>
  </w:footnote>
  <w:footnote w:id="5">
    <w:p w14:paraId="4C7B584C"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Aarflot 1967:139.</w:t>
      </w:r>
    </w:p>
  </w:footnote>
  <w:footnote w:id="6">
    <w:p w14:paraId="32F73F91"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Christensen 2005:166.</w:t>
      </w:r>
    </w:p>
  </w:footnote>
  <w:footnote w:id="7">
    <w:p w14:paraId="524E5CFD"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NOU 2000:26:19.</w:t>
      </w:r>
    </w:p>
  </w:footnote>
  <w:footnote w:id="8">
    <w:p w14:paraId="23524269"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NOU 2000:26:20.</w:t>
      </w:r>
    </w:p>
  </w:footnote>
  <w:footnote w:id="9">
    <w:p w14:paraId="25CA6A39"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NOU 1995:9.</w:t>
      </w:r>
    </w:p>
  </w:footnote>
  <w:footnote w:id="10">
    <w:p w14:paraId="6159C966"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Svein Sando 2000 (nettside) </w:t>
      </w:r>
    </w:p>
  </w:footnote>
  <w:footnote w:id="11">
    <w:p w14:paraId="4C902CD7" w14:textId="77777777" w:rsidR="00320FC3" w:rsidRPr="00F156EB" w:rsidRDefault="00320FC3" w:rsidP="008828BE">
      <w:pPr>
        <w:pStyle w:val="Fotnotetekst"/>
        <w:spacing w:after="0"/>
        <w:rPr>
          <w:rFonts w:ascii="Times New Roman" w:hAnsi="Times New Roman"/>
          <w:lang w:val="en-US"/>
        </w:rPr>
      </w:pPr>
      <w:r w:rsidRPr="00F156EB">
        <w:rPr>
          <w:rStyle w:val="Fotnotereferanse"/>
          <w:rFonts w:ascii="Times New Roman" w:hAnsi="Times New Roman"/>
        </w:rPr>
        <w:footnoteRef/>
      </w:r>
      <w:r w:rsidRPr="00F156EB">
        <w:rPr>
          <w:rFonts w:ascii="Times New Roman" w:hAnsi="Times New Roman"/>
          <w:lang w:val="en-US"/>
        </w:rPr>
        <w:t xml:space="preserve"> </w:t>
      </w:r>
      <w:hyperlink r:id="rId1" w:history="1">
        <w:r w:rsidRPr="00F156EB">
          <w:rPr>
            <w:rStyle w:val="Hyperkobling"/>
            <w:lang w:val="en-US"/>
          </w:rPr>
          <w:t>http://www.tysklandguide.com/Historia/trosstrider.htm</w:t>
        </w:r>
      </w:hyperlink>
      <w:r w:rsidRPr="00F156EB">
        <w:rPr>
          <w:rFonts w:ascii="Times New Roman" w:hAnsi="Times New Roman"/>
          <w:lang w:val="en-US"/>
        </w:rPr>
        <w:t xml:space="preserve"> </w:t>
      </w:r>
    </w:p>
  </w:footnote>
  <w:footnote w:id="12">
    <w:p w14:paraId="52150554" w14:textId="77777777" w:rsidR="00320FC3" w:rsidRPr="00F156EB" w:rsidRDefault="00320FC3" w:rsidP="008828BE">
      <w:pPr>
        <w:rPr>
          <w:rFonts w:ascii="Times New Roman" w:hAnsi="Times New Roman"/>
          <w:sz w:val="20"/>
          <w:szCs w:val="20"/>
          <w:lang w:val="en-US"/>
        </w:rPr>
      </w:pPr>
      <w:r w:rsidRPr="00F156EB">
        <w:rPr>
          <w:rStyle w:val="Fotnotereferanse"/>
          <w:rFonts w:ascii="Times New Roman" w:hAnsi="Times New Roman"/>
          <w:sz w:val="20"/>
          <w:szCs w:val="20"/>
        </w:rPr>
        <w:footnoteRef/>
      </w:r>
      <w:r w:rsidRPr="00F156EB">
        <w:rPr>
          <w:rFonts w:ascii="Times New Roman" w:hAnsi="Times New Roman"/>
          <w:sz w:val="20"/>
          <w:szCs w:val="20"/>
          <w:lang w:val="en-US"/>
        </w:rPr>
        <w:t xml:space="preserve"> </w:t>
      </w:r>
      <w:hyperlink r:id="rId2" w:history="1">
        <w:r w:rsidRPr="00F156EB">
          <w:rPr>
            <w:rStyle w:val="Hyperkobling"/>
            <w:sz w:val="20"/>
            <w:szCs w:val="20"/>
            <w:lang w:val="en-US"/>
          </w:rPr>
          <w:t>http://no.wikipedia.org/wiki/Erik_Pontoppidan</w:t>
        </w:r>
      </w:hyperlink>
      <w:r w:rsidRPr="00F156EB">
        <w:rPr>
          <w:rFonts w:ascii="Times New Roman" w:hAnsi="Times New Roman"/>
          <w:sz w:val="20"/>
          <w:szCs w:val="20"/>
          <w:lang w:val="en-US"/>
        </w:rPr>
        <w:t xml:space="preserve"> </w:t>
      </w:r>
    </w:p>
  </w:footnote>
  <w:footnote w:id="13">
    <w:p w14:paraId="0B7A3D76" w14:textId="77777777" w:rsidR="00320FC3" w:rsidRPr="00F156EB" w:rsidRDefault="00320FC3" w:rsidP="008828BE">
      <w:pPr>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lang w:val="en-US"/>
        </w:rPr>
        <w:t xml:space="preserve"> </w:t>
      </w:r>
      <w:hyperlink r:id="rId3" w:history="1">
        <w:r w:rsidRPr="00F156EB">
          <w:rPr>
            <w:rStyle w:val="Hyperkobling"/>
            <w:sz w:val="20"/>
            <w:szCs w:val="20"/>
          </w:rPr>
          <w:t>http://no.wikipedia.org/wiki/Pontoppidans_forklaring_til_Luthers_katekisme</w:t>
        </w:r>
      </w:hyperlink>
      <w:r w:rsidRPr="00F156EB">
        <w:rPr>
          <w:rFonts w:ascii="Times New Roman" w:hAnsi="Times New Roman"/>
          <w:sz w:val="20"/>
          <w:szCs w:val="20"/>
        </w:rPr>
        <w:t xml:space="preserve">  </w:t>
      </w:r>
    </w:p>
  </w:footnote>
  <w:footnote w:id="14">
    <w:p w14:paraId="6B949874" w14:textId="77777777" w:rsidR="00320FC3" w:rsidRPr="00F156EB" w:rsidRDefault="00320FC3" w:rsidP="008828BE">
      <w:pPr>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rPr>
        <w:t xml:space="preserve"> Sandhed til Gudfrygtighed ble autorisert av kong Kristian VI i 1737.</w:t>
      </w:r>
    </w:p>
  </w:footnote>
  <w:footnote w:id="15">
    <w:p w14:paraId="3EA98A02"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lang w:val="nb-NO"/>
        </w:rPr>
        <w:t xml:space="preserve"> NOU 1995-9:3.1</w:t>
      </w:r>
    </w:p>
  </w:footnote>
  <w:footnote w:id="16">
    <w:p w14:paraId="09204FEA"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lang w:val="nb-NO"/>
        </w:rPr>
        <w:t xml:space="preserve"> Hittil har omtrent hvert bispedømme hatt sin egen katekismus, og mange prester utarbeidet individuelle katekismer. Nå ønsket man noe allment, noe som skulle gjelde for alle (”etter kongelig befaling”). Det ville også sikre også det samme ”grunnsynet” på troen.</w:t>
      </w:r>
    </w:p>
  </w:footnote>
  <w:footnote w:id="17">
    <w:p w14:paraId="37A667AD"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lang w:val="nb-NO"/>
        </w:rPr>
        <w:t xml:space="preserve"> </w:t>
      </w:r>
      <w:hyperlink r:id="rId4" w:history="1">
        <w:r w:rsidRPr="00F156EB">
          <w:rPr>
            <w:rStyle w:val="Hyperkobling"/>
            <w:lang w:val="nb-NO"/>
          </w:rPr>
          <w:t>http://no.wikipedia.org/wiki/Opplysningstiden</w:t>
        </w:r>
      </w:hyperlink>
      <w:r w:rsidRPr="00F156EB">
        <w:rPr>
          <w:rFonts w:ascii="Times New Roman" w:hAnsi="Times New Roman"/>
          <w:lang w:val="nb-NO"/>
        </w:rPr>
        <w:t xml:space="preserve"> </w:t>
      </w:r>
    </w:p>
  </w:footnote>
  <w:footnote w:id="18">
    <w:p w14:paraId="05E41D03"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lang w:val="nb-NO"/>
        </w:rPr>
        <w:t xml:space="preserve"> NOU 1995-9:3.1</w:t>
      </w:r>
    </w:p>
  </w:footnote>
  <w:footnote w:id="19">
    <w:p w14:paraId="1B39A24E"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rPr>
        <w:t xml:space="preserve"> </w:t>
      </w:r>
      <w:r w:rsidRPr="00F156EB">
        <w:rPr>
          <w:rFonts w:ascii="Times New Roman" w:hAnsi="Times New Roman"/>
          <w:lang w:val="nb-NO"/>
        </w:rPr>
        <w:t>NOU 1995-9:3.2</w:t>
      </w:r>
    </w:p>
  </w:footnote>
  <w:footnote w:id="20">
    <w:p w14:paraId="0D14563E" w14:textId="77777777" w:rsidR="00320FC3" w:rsidRPr="00F156EB" w:rsidRDefault="00320FC3" w:rsidP="008828BE">
      <w:pPr>
        <w:jc w:val="both"/>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rPr>
        <w:t xml:space="preserve"> Buchardt 2006:76f.</w:t>
      </w:r>
    </w:p>
  </w:footnote>
  <w:footnote w:id="21">
    <w:p w14:paraId="603D3C13" w14:textId="77777777" w:rsidR="00320FC3" w:rsidRPr="00F156EB" w:rsidRDefault="00320FC3" w:rsidP="008828BE">
      <w:pPr>
        <w:jc w:val="both"/>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rPr>
        <w:t xml:space="preserve"> Religionsdidaktik 1. udg. 1. opl. 2006, Gyldendal – København (se også under Litteratur).</w:t>
      </w:r>
    </w:p>
  </w:footnote>
  <w:footnote w:id="22">
    <w:p w14:paraId="28367D8B"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rPr>
        <w:t xml:space="preserve"> </w:t>
      </w:r>
      <w:r w:rsidRPr="00F156EB">
        <w:rPr>
          <w:rFonts w:ascii="Times New Roman" w:hAnsi="Times New Roman"/>
          <w:lang w:val="nb-NO"/>
        </w:rPr>
        <w:t>Buchardt 2006:76f.</w:t>
      </w:r>
    </w:p>
  </w:footnote>
  <w:footnote w:id="23">
    <w:p w14:paraId="4D7B12C4" w14:textId="77777777" w:rsidR="00320FC3" w:rsidRPr="00F156EB" w:rsidRDefault="00320FC3" w:rsidP="008828BE">
      <w:pPr>
        <w:jc w:val="both"/>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rPr>
        <w:t xml:space="preserve"> Læsebog for Folkeskolen og Folkehjemmet</w:t>
      </w:r>
    </w:p>
    <w:p w14:paraId="058BB7CF" w14:textId="77777777" w:rsidR="00320FC3" w:rsidRPr="00F156EB" w:rsidRDefault="00320FC3" w:rsidP="008828BE">
      <w:pPr>
        <w:pStyle w:val="Fotnotetekst"/>
        <w:spacing w:after="0"/>
        <w:rPr>
          <w:rFonts w:ascii="Times New Roman" w:hAnsi="Times New Roman"/>
          <w:lang w:val="nb-NO"/>
        </w:rPr>
      </w:pPr>
      <w:r w:rsidRPr="00F156EB">
        <w:rPr>
          <w:rFonts w:ascii="Times New Roman" w:hAnsi="Times New Roman"/>
          <w:lang w:val="nb-NO"/>
        </w:rPr>
        <w:t xml:space="preserve">s </w:t>
      </w:r>
    </w:p>
  </w:footnote>
  <w:footnote w:id="24">
    <w:p w14:paraId="5C172211"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lang w:val="nb-NO"/>
        </w:rPr>
        <w:t xml:space="preserve"> </w:t>
      </w:r>
      <w:hyperlink r:id="rId5" w:history="1">
        <w:r w:rsidRPr="00F156EB">
          <w:rPr>
            <w:rStyle w:val="Hyperkobling"/>
            <w:lang w:val="nb-NO"/>
          </w:rPr>
          <w:t>http://no.wikipedia.org/wiki/Johan_Sverdrup</w:t>
        </w:r>
      </w:hyperlink>
      <w:r w:rsidRPr="00F156EB">
        <w:rPr>
          <w:rFonts w:ascii="Times New Roman" w:hAnsi="Times New Roman"/>
          <w:lang w:val="nb-NO"/>
        </w:rPr>
        <w:t xml:space="preserve"> </w:t>
      </w:r>
    </w:p>
  </w:footnote>
  <w:footnote w:id="25">
    <w:p w14:paraId="7E82C3E8" w14:textId="77777777" w:rsidR="00320FC3" w:rsidRPr="00F156EB" w:rsidRDefault="00320FC3" w:rsidP="008828BE">
      <w:pPr>
        <w:jc w:val="both"/>
        <w:rPr>
          <w:rFonts w:ascii="Times New Roman" w:hAnsi="Times New Roman"/>
          <w:sz w:val="20"/>
          <w:szCs w:val="20"/>
        </w:rPr>
      </w:pPr>
      <w:r w:rsidRPr="00F156EB">
        <w:rPr>
          <w:rStyle w:val="Fotnotereferanse"/>
          <w:rFonts w:ascii="Times New Roman" w:hAnsi="Times New Roman"/>
          <w:sz w:val="20"/>
          <w:szCs w:val="20"/>
        </w:rPr>
        <w:footnoteRef/>
      </w:r>
      <w:r w:rsidRPr="00F156EB">
        <w:rPr>
          <w:rFonts w:ascii="Times New Roman" w:hAnsi="Times New Roman"/>
          <w:sz w:val="20"/>
          <w:szCs w:val="20"/>
        </w:rPr>
        <w:t xml:space="preserve"> Læsebog for Folkeskolen og Folkehjemmet </w:t>
      </w:r>
    </w:p>
  </w:footnote>
  <w:footnote w:id="26">
    <w:p w14:paraId="79A2A466" w14:textId="77777777" w:rsidR="00320FC3" w:rsidRPr="00F156EB" w:rsidRDefault="00320FC3" w:rsidP="008828BE">
      <w:pPr>
        <w:pStyle w:val="k-a"/>
        <w:spacing w:before="0" w:beforeAutospacing="0" w:after="0" w:afterAutospacing="0"/>
        <w:jc w:val="both"/>
        <w:rPr>
          <w:sz w:val="20"/>
          <w:szCs w:val="20"/>
        </w:rPr>
      </w:pPr>
      <w:r w:rsidRPr="00F156EB">
        <w:rPr>
          <w:rStyle w:val="Fotnotereferanse"/>
          <w:sz w:val="20"/>
          <w:szCs w:val="20"/>
        </w:rPr>
        <w:footnoteRef/>
      </w:r>
      <w:r w:rsidRPr="00F156EB">
        <w:rPr>
          <w:sz w:val="20"/>
          <w:szCs w:val="20"/>
        </w:rPr>
        <w:t xml:space="preserve"> Skolelovene av 1889 hjemlet også en godkjenningsordning for lærebøker, hvis viktigste oppgave var å sikre at det teologiske innholdet i kristendomsbøkene ikke på noe område var i strid med kirkens lære.</w:t>
      </w:r>
    </w:p>
  </w:footnote>
  <w:footnote w:id="27">
    <w:p w14:paraId="6F89C67A" w14:textId="77777777" w:rsidR="00320FC3" w:rsidRPr="00F156EB" w:rsidRDefault="00320FC3" w:rsidP="008828BE">
      <w:pPr>
        <w:pStyle w:val="k-a"/>
        <w:spacing w:before="0" w:beforeAutospacing="0" w:after="0" w:afterAutospacing="0"/>
        <w:jc w:val="both"/>
        <w:rPr>
          <w:i/>
          <w:sz w:val="20"/>
          <w:szCs w:val="20"/>
        </w:rPr>
      </w:pPr>
      <w:r w:rsidRPr="00F156EB">
        <w:rPr>
          <w:rStyle w:val="Fotnotereferanse"/>
          <w:sz w:val="20"/>
          <w:szCs w:val="20"/>
        </w:rPr>
        <w:footnoteRef/>
      </w:r>
      <w:r w:rsidRPr="00F156EB">
        <w:rPr>
          <w:sz w:val="20"/>
          <w:szCs w:val="20"/>
        </w:rPr>
        <w:t xml:space="preserve"> Et sentralt poeng i skoledebatten på slutten av 1880-årene var om kristendom skulle være et fag blant alle andre, eller om det skulle være det viktigste faget, som ga mening til alle de andre fagene. </w:t>
      </w:r>
      <w:r w:rsidRPr="00F156EB">
        <w:rPr>
          <w:b/>
          <w:sz w:val="20"/>
          <w:szCs w:val="20"/>
        </w:rPr>
        <w:t>Viggo Ullmann</w:t>
      </w:r>
      <w:r w:rsidRPr="00F156EB">
        <w:rPr>
          <w:sz w:val="20"/>
          <w:szCs w:val="20"/>
        </w:rPr>
        <w:t xml:space="preserve"> spurte ironisk om der </w:t>
      </w:r>
      <w:r w:rsidRPr="00F156EB">
        <w:rPr>
          <w:i/>
          <w:sz w:val="20"/>
          <w:szCs w:val="20"/>
        </w:rPr>
        <w:t xml:space="preserve">Gives...en slags Fysik for Kristne og en annen slags Fysik for Ikke-kristne? </w:t>
      </w:r>
      <w:r w:rsidRPr="00F156EB">
        <w:rPr>
          <w:sz w:val="20"/>
          <w:szCs w:val="20"/>
        </w:rPr>
        <w:t xml:space="preserve">Sogneprest Heffermel svarte at </w:t>
      </w:r>
      <w:r w:rsidRPr="00F156EB">
        <w:rPr>
          <w:i/>
          <w:sz w:val="20"/>
          <w:szCs w:val="20"/>
        </w:rPr>
        <w:t>det gjør det i en viss forstand, fordi en kristen vitenskapsmann vil se Gud overalt i naturen</w:t>
      </w:r>
      <w:r w:rsidRPr="00F156EB">
        <w:rPr>
          <w:sz w:val="20"/>
          <w:szCs w:val="20"/>
        </w:rPr>
        <w:t>.</w:t>
      </w:r>
    </w:p>
    <w:p w14:paraId="1390260B" w14:textId="77777777" w:rsidR="00320FC3" w:rsidRPr="00F156EB" w:rsidRDefault="00320FC3" w:rsidP="008828BE">
      <w:pPr>
        <w:pStyle w:val="Fotnotetekst"/>
        <w:spacing w:after="0"/>
        <w:rPr>
          <w:rFonts w:ascii="Times New Roman" w:hAnsi="Times New Roman"/>
          <w:lang w:val="nb-NO"/>
        </w:rPr>
      </w:pPr>
      <w:r w:rsidRPr="00F156EB">
        <w:rPr>
          <w:rFonts w:ascii="Times New Roman" w:hAnsi="Times New Roman"/>
          <w:lang w:val="nb-NO"/>
        </w:rPr>
        <w:t xml:space="preserve"> </w:t>
      </w:r>
    </w:p>
  </w:footnote>
  <w:footnote w:id="28">
    <w:p w14:paraId="1C1020E1" w14:textId="77777777" w:rsidR="00320FC3" w:rsidRPr="00F156EB" w:rsidRDefault="00320FC3" w:rsidP="008828BE">
      <w:pPr>
        <w:pStyle w:val="Fotnotetekst"/>
        <w:spacing w:after="0"/>
        <w:rPr>
          <w:rFonts w:ascii="Times New Roman" w:hAnsi="Times New Roman"/>
          <w:lang w:val="nb-NO"/>
        </w:rPr>
      </w:pPr>
      <w:r w:rsidRPr="00F156EB">
        <w:rPr>
          <w:rStyle w:val="Fotnotereferanse"/>
          <w:rFonts w:ascii="Times New Roman" w:hAnsi="Times New Roman"/>
        </w:rPr>
        <w:footnoteRef/>
      </w:r>
      <w:r w:rsidRPr="00F156EB">
        <w:rPr>
          <w:rFonts w:ascii="Times New Roman" w:hAnsi="Times New Roman"/>
        </w:rPr>
        <w:t xml:space="preserve"> </w:t>
      </w:r>
      <w:r w:rsidRPr="00F156EB">
        <w:rPr>
          <w:rFonts w:ascii="Times New Roman" w:hAnsi="Times New Roman"/>
          <w:lang w:val="nb-NO"/>
        </w:rPr>
        <w:t>NOU 1995-9:3.2.</w:t>
      </w:r>
    </w:p>
  </w:footnote>
  <w:footnote w:id="29">
    <w:p w14:paraId="31CA2A03" w14:textId="77777777" w:rsidR="00320FC3" w:rsidRPr="00F156EB" w:rsidRDefault="00320FC3" w:rsidP="008828BE">
      <w:pPr>
        <w:pStyle w:val="k-a"/>
        <w:spacing w:before="0" w:beforeAutospacing="0" w:after="0" w:afterAutospacing="0"/>
        <w:jc w:val="both"/>
        <w:rPr>
          <w:sz w:val="20"/>
          <w:szCs w:val="20"/>
        </w:rPr>
      </w:pPr>
      <w:r w:rsidRPr="00F156EB">
        <w:rPr>
          <w:rStyle w:val="Fotnotereferanse"/>
          <w:sz w:val="20"/>
          <w:szCs w:val="20"/>
        </w:rPr>
        <w:footnoteRef/>
      </w:r>
      <w:r w:rsidRPr="00F156EB">
        <w:rPr>
          <w:sz w:val="20"/>
          <w:szCs w:val="20"/>
        </w:rPr>
        <w:t xml:space="preserve"> </w:t>
      </w:r>
      <w:r w:rsidRPr="00F156EB">
        <w:rPr>
          <w:i/>
          <w:sz w:val="20"/>
          <w:szCs w:val="20"/>
        </w:rPr>
        <w:t>den splittelse i vort liv der gjør inbyrdes forståelse og sympati saa vanskelig.</w:t>
      </w:r>
    </w:p>
    <w:p w14:paraId="33BA7980" w14:textId="77777777" w:rsidR="00320FC3" w:rsidRPr="00F156EB" w:rsidRDefault="00320FC3" w:rsidP="008828BE">
      <w:pPr>
        <w:pStyle w:val="Fotnotetekst"/>
        <w:spacing w:after="0"/>
        <w:rPr>
          <w:rFonts w:ascii="Times New Roman" w:hAnsi="Times New Roman"/>
          <w:lang w:val="nb-NO"/>
        </w:rPr>
      </w:pPr>
    </w:p>
  </w:footnote>
  <w:footnote w:id="30">
    <w:p w14:paraId="13D3F71F" w14:textId="77777777" w:rsidR="00320FC3" w:rsidRPr="00F156EB" w:rsidRDefault="00320FC3" w:rsidP="008828BE">
      <w:pPr>
        <w:pStyle w:val="k-a"/>
        <w:spacing w:before="0" w:beforeAutospacing="0" w:after="0" w:afterAutospacing="0"/>
        <w:jc w:val="both"/>
        <w:rPr>
          <w:sz w:val="20"/>
          <w:szCs w:val="20"/>
        </w:rPr>
      </w:pPr>
      <w:r w:rsidRPr="00F156EB">
        <w:rPr>
          <w:rStyle w:val="Fotnotereferanse"/>
          <w:sz w:val="20"/>
          <w:szCs w:val="20"/>
        </w:rPr>
        <w:footnoteRef/>
      </w:r>
      <w:r w:rsidRPr="00F156EB">
        <w:rPr>
          <w:sz w:val="20"/>
          <w:szCs w:val="20"/>
        </w:rPr>
        <w:t xml:space="preserve"> Her ser vi kanskje årsaken til kristenfolkets skepsis mot ”sosialismen” (og dannelsen av KRF i 1933)?</w:t>
      </w:r>
    </w:p>
    <w:p w14:paraId="45BC2F03" w14:textId="77777777" w:rsidR="00320FC3" w:rsidRPr="00F156EB" w:rsidRDefault="00320FC3" w:rsidP="008828BE">
      <w:pPr>
        <w:pStyle w:val="k-a"/>
        <w:spacing w:before="0" w:beforeAutospacing="0" w:after="0" w:afterAutospacing="0"/>
        <w:jc w:val="both"/>
        <w:rPr>
          <w:sz w:val="20"/>
          <w:szCs w:val="20"/>
        </w:rPr>
      </w:pPr>
      <w:r w:rsidRPr="00F156EB">
        <w:rPr>
          <w:sz w:val="20"/>
          <w:szCs w:val="20"/>
        </w:rPr>
        <w:t xml:space="preserve">Se KRFs historie: </w:t>
      </w:r>
      <w:hyperlink r:id="rId6" w:history="1">
        <w:r w:rsidRPr="00F156EB">
          <w:rPr>
            <w:rStyle w:val="Hyperkobling"/>
            <w:sz w:val="20"/>
            <w:szCs w:val="20"/>
          </w:rPr>
          <w:t>http://www.krf.no/portal/page?_pageid=33,34250&amp;_dad=portal&amp;_schema=PORTAL</w:t>
        </w:r>
      </w:hyperlink>
      <w:r w:rsidRPr="00F156EB">
        <w:rPr>
          <w:sz w:val="20"/>
          <w:szCs w:val="20"/>
        </w:rPr>
        <w:t xml:space="preserve"> </w:t>
      </w:r>
    </w:p>
    <w:p w14:paraId="5F645C41" w14:textId="77777777" w:rsidR="00320FC3" w:rsidRPr="00297698" w:rsidRDefault="00320FC3" w:rsidP="008828BE">
      <w:pPr>
        <w:pStyle w:val="Fotnotetekst"/>
        <w:spacing w:after="0"/>
        <w:rPr>
          <w:lang w:val="nb-NO"/>
        </w:rPr>
      </w:pPr>
      <w:r w:rsidRPr="00F156EB">
        <w:rPr>
          <w:rFonts w:ascii="Times New Roman" w:hAnsi="Times New Roman"/>
          <w:lang w:val="nb-NO"/>
        </w:rPr>
        <w:t xml:space="preserve"> </w:t>
      </w:r>
    </w:p>
  </w:footnote>
  <w:footnote w:id="31">
    <w:p w14:paraId="28342579" w14:textId="77777777" w:rsidR="00320FC3" w:rsidRPr="00267E48" w:rsidRDefault="00320FC3" w:rsidP="008828BE">
      <w:pPr>
        <w:pStyle w:val="Fotnotetekst"/>
        <w:rPr>
          <w:lang w:val="nb-NO"/>
        </w:rPr>
      </w:pPr>
      <w:r>
        <w:rPr>
          <w:rStyle w:val="Fotnotereferanse"/>
        </w:rPr>
        <w:footnoteRef/>
      </w:r>
      <w:r>
        <w:t xml:space="preserve"> iflg. </w:t>
      </w:r>
      <w:r w:rsidRPr="00664A02">
        <w:t>Folkeskolekomitéen</w:t>
      </w:r>
      <w:r>
        <w:t xml:space="preserve"> - </w:t>
      </w:r>
      <w:r w:rsidRPr="00383059">
        <w:rPr>
          <w:rFonts w:ascii="Times New Roman" w:hAnsi="Times New Roman"/>
          <w:lang w:val="nb-NO"/>
        </w:rPr>
        <w:t>i føremålsparagrafen i folkeskolelova</w:t>
      </w:r>
      <w:r>
        <w:t xml:space="preserve"> </w:t>
      </w:r>
      <w:r>
        <w:rPr>
          <w:rFonts w:ascii="Times New Roman" w:hAnsi="Times New Roman"/>
          <w:lang w:val="nb-NO"/>
        </w:rPr>
        <w:t>s.41.</w:t>
      </w:r>
    </w:p>
  </w:footnote>
  <w:footnote w:id="32">
    <w:p w14:paraId="738E5018" w14:textId="77777777" w:rsidR="00320FC3" w:rsidRPr="00F80CF9" w:rsidRDefault="00320FC3" w:rsidP="008828BE">
      <w:pPr>
        <w:pStyle w:val="Fotnotetekst"/>
        <w:spacing w:after="0"/>
        <w:rPr>
          <w:rFonts w:ascii="Times New Roman" w:hAnsi="Times New Roman"/>
          <w:lang w:val="nb-NO"/>
        </w:rPr>
      </w:pPr>
      <w:r w:rsidRPr="00F80CF9">
        <w:rPr>
          <w:rStyle w:val="Fotnotereferanse"/>
          <w:rFonts w:ascii="Times New Roman" w:hAnsi="Times New Roman"/>
        </w:rPr>
        <w:footnoteRef/>
      </w:r>
      <w:r w:rsidRPr="00F80CF9">
        <w:rPr>
          <w:rFonts w:ascii="Times New Roman" w:hAnsi="Times New Roman"/>
          <w:lang w:val="nb-NO"/>
        </w:rPr>
        <w:t xml:space="preserve"> </w:t>
      </w:r>
      <w:hyperlink r:id="rId7" w:history="1">
        <w:r w:rsidRPr="00F80CF9">
          <w:rPr>
            <w:rStyle w:val="Hyperkobling"/>
            <w:lang w:val="nb-NO"/>
          </w:rPr>
          <w:t>http://no.wikipedia.org/wiki/Trosoppl%C3%A6ringsreformen</w:t>
        </w:r>
      </w:hyperlink>
    </w:p>
    <w:p w14:paraId="35A3B150" w14:textId="77777777" w:rsidR="00320FC3" w:rsidRPr="00883B61" w:rsidRDefault="00B16CE3" w:rsidP="008828BE">
      <w:pPr>
        <w:pStyle w:val="Fotnotetekst"/>
        <w:spacing w:after="0"/>
        <w:rPr>
          <w:lang w:val="nb-NO"/>
        </w:rPr>
      </w:pPr>
      <w:hyperlink r:id="rId8" w:history="1">
        <w:r w:rsidR="00320FC3" w:rsidRPr="00F80CF9">
          <w:rPr>
            <w:rStyle w:val="Hyperkobling"/>
            <w:lang w:val="nb-NO"/>
          </w:rPr>
          <w:t>http://www.regjeringen.no/nb/dep/kkd/tema/andre/Trosopplaring/Trosopplaringsreformen.html?id=446867</w:t>
        </w:r>
      </w:hyperlink>
      <w:r w:rsidR="00320FC3" w:rsidRPr="00F80CF9">
        <w:rPr>
          <w:rFonts w:ascii="Times New Roman" w:hAnsi="Times New Roman"/>
          <w:lang w:val="nb-NO"/>
        </w:rPr>
        <w:t xml:space="preserve"> </w:t>
      </w:r>
    </w:p>
  </w:footnote>
  <w:footnote w:id="33">
    <w:p w14:paraId="63D628FF" w14:textId="77777777" w:rsidR="00320FC3" w:rsidRPr="005A5AFE" w:rsidRDefault="00320FC3" w:rsidP="008828BE">
      <w:pPr>
        <w:jc w:val="both"/>
        <w:rPr>
          <w:rFonts w:ascii="Times New Roman" w:hAnsi="Times New Roman"/>
          <w:sz w:val="20"/>
        </w:rPr>
      </w:pPr>
      <w:r>
        <w:rPr>
          <w:rStyle w:val="Fotnotereferanse"/>
        </w:rPr>
        <w:footnoteRef/>
      </w:r>
      <w:r w:rsidRPr="005A5AFE">
        <w:t xml:space="preserve"> </w:t>
      </w:r>
      <w:r w:rsidRPr="005A5AFE">
        <w:rPr>
          <w:rFonts w:ascii="Times New Roman" w:hAnsi="Times New Roman"/>
          <w:sz w:val="20"/>
        </w:rPr>
        <w:t xml:space="preserve">I forbindelse med forarbeidene og debatten om M-87 sier Kirke- og undervisningskomitéen (med unntak av SVs representant) at </w:t>
      </w:r>
      <w:r w:rsidRPr="005A5AFE">
        <w:rPr>
          <w:rStyle w:val="k-uthevet"/>
          <w:rFonts w:ascii="Times New Roman" w:hAnsi="Times New Roman"/>
          <w:sz w:val="20"/>
        </w:rPr>
        <w:t>denne forståinga av humanismen, med vekt på den breie kulturtradisjonen som humanismen representerer, vert lagt til grunn når humanismebegrepet vert omtala i andre deler av planen«</w:t>
      </w:r>
      <w:r w:rsidRPr="005A5AFE">
        <w:rPr>
          <w:rFonts w:ascii="Times New Roman" w:hAnsi="Times New Roman"/>
          <w:sz w:val="20"/>
        </w:rPr>
        <w:t xml:space="preserve"> (Innst. S.nr.96 1986-87, s.9).</w:t>
      </w:r>
    </w:p>
    <w:p w14:paraId="29EF9DCC" w14:textId="77777777" w:rsidR="00320FC3" w:rsidRPr="005A5AFE" w:rsidRDefault="00320FC3" w:rsidP="008828BE">
      <w:pPr>
        <w:pStyle w:val="Fotnotetekst"/>
        <w:rPr>
          <w:lang w:val="nb-NO"/>
        </w:rPr>
      </w:pPr>
      <w:r>
        <w:t xml:space="preserve"> </w:t>
      </w:r>
    </w:p>
  </w:footnote>
  <w:footnote w:id="34">
    <w:p w14:paraId="688568CF" w14:textId="77777777" w:rsidR="00320FC3" w:rsidRPr="00006484" w:rsidRDefault="00320FC3" w:rsidP="008828BE">
      <w:pPr>
        <w:pStyle w:val="k-a"/>
        <w:spacing w:before="0" w:beforeAutospacing="0" w:after="0" w:afterAutospacing="0"/>
        <w:jc w:val="both"/>
        <w:rPr>
          <w:i/>
          <w:sz w:val="20"/>
        </w:rPr>
      </w:pPr>
      <w:r>
        <w:rPr>
          <w:rStyle w:val="Fotnotereferanse"/>
        </w:rPr>
        <w:footnoteRef/>
      </w:r>
      <w:r>
        <w:t xml:space="preserve"> </w:t>
      </w:r>
      <w:r w:rsidRPr="00006484">
        <w:rPr>
          <w:sz w:val="20"/>
        </w:rPr>
        <w:t>For realgymnaset er kravet å lese et av evangeliene i norsk (dansk) oversettelse.</w:t>
      </w:r>
    </w:p>
    <w:p w14:paraId="6112B4E6" w14:textId="77777777" w:rsidR="00320FC3" w:rsidRPr="00006484" w:rsidRDefault="00320FC3" w:rsidP="008828BE">
      <w:pPr>
        <w:pStyle w:val="Fotnotetekst"/>
        <w:rPr>
          <w:sz w:val="16"/>
          <w:lang w:val="nb-NO"/>
        </w:rPr>
      </w:pPr>
    </w:p>
  </w:footnote>
  <w:footnote w:id="35">
    <w:p w14:paraId="25B2C462" w14:textId="77777777" w:rsidR="00320FC3" w:rsidRPr="00F71F74" w:rsidRDefault="00320FC3" w:rsidP="008828BE">
      <w:pPr>
        <w:pStyle w:val="Fotnotetekst"/>
        <w:rPr>
          <w:lang w:val="nb-NO"/>
        </w:rPr>
      </w:pPr>
      <w:r>
        <w:rPr>
          <w:rStyle w:val="Fotnotereferanse"/>
        </w:rPr>
        <w:footnoteRef/>
      </w:r>
      <w:r w:rsidRPr="00F71F74">
        <w:rPr>
          <w:lang w:val="nb-NO"/>
        </w:rPr>
        <w:t xml:space="preserve"> Samme målsetning blir beholdt etter ny lov i 1964.</w:t>
      </w:r>
    </w:p>
  </w:footnote>
  <w:footnote w:id="36">
    <w:p w14:paraId="56249B7F" w14:textId="77777777" w:rsidR="00320FC3" w:rsidRPr="000E1AC6" w:rsidRDefault="00320FC3" w:rsidP="008828BE">
      <w:pPr>
        <w:pStyle w:val="k-a"/>
        <w:spacing w:before="0" w:beforeAutospacing="0" w:after="0" w:afterAutospacing="0"/>
        <w:jc w:val="both"/>
        <w:rPr>
          <w:sz w:val="20"/>
        </w:rPr>
      </w:pPr>
      <w:r>
        <w:rPr>
          <w:rStyle w:val="Fotnotereferanse"/>
        </w:rPr>
        <w:footnoteRef/>
      </w:r>
      <w:r w:rsidRPr="000E1AC6">
        <w:t xml:space="preserve"> </w:t>
      </w:r>
      <w:r w:rsidRPr="000E1AC6">
        <w:rPr>
          <w:sz w:val="20"/>
        </w:rPr>
        <w:t>Videregående opplæring er fellesbetegnelsen på det treårige opplæringsløpet som følger etter grunnskolen. Navnet er fastslått i Lov av 21. juni 1974 om videregående opplæring. Videregående opplæring omfatter skoleslag som før 1974 kaltes gymnas, handelsskolene og de ulike yrkesskolene, som nå er bygget opp av grunnskurs og videregående kurs I og II. Begrepet omfatter også en kombinert f</w:t>
      </w:r>
      <w:r>
        <w:rPr>
          <w:sz w:val="20"/>
        </w:rPr>
        <w:t>agopplæring i skole og bedrift.</w:t>
      </w:r>
    </w:p>
  </w:footnote>
  <w:footnote w:id="37">
    <w:p w14:paraId="556E444E" w14:textId="77777777" w:rsidR="00320FC3" w:rsidRPr="009E2DCF" w:rsidRDefault="00320FC3" w:rsidP="008828BE">
      <w:pPr>
        <w:pStyle w:val="Fotnotetekst"/>
        <w:rPr>
          <w:lang w:val="nb-NO"/>
        </w:rPr>
      </w:pPr>
      <w:r>
        <w:rPr>
          <w:rStyle w:val="Fotnotereferanse"/>
        </w:rPr>
        <w:footnoteRef/>
      </w:r>
      <w:r w:rsidRPr="00AD40F0">
        <w:rPr>
          <w:lang w:val="nb-NO"/>
        </w:rPr>
        <w:t xml:space="preserve"> </w:t>
      </w:r>
      <w:r>
        <w:rPr>
          <w:lang w:val="nb-NO"/>
        </w:rPr>
        <w:t>Jfr. Stormenes tid 1-2, Ken Follet.</w:t>
      </w:r>
    </w:p>
  </w:footnote>
  <w:footnote w:id="38">
    <w:p w14:paraId="023F5721" w14:textId="77777777" w:rsidR="00320FC3" w:rsidRPr="00F53FF2" w:rsidRDefault="00320FC3" w:rsidP="008828BE">
      <w:pPr>
        <w:pStyle w:val="k-a"/>
        <w:spacing w:before="0" w:beforeAutospacing="0" w:after="0" w:afterAutospacing="0"/>
        <w:jc w:val="both"/>
        <w:rPr>
          <w:sz w:val="20"/>
          <w:szCs w:val="28"/>
        </w:rPr>
      </w:pPr>
      <w:r>
        <w:rPr>
          <w:rStyle w:val="Fotnotereferanse"/>
        </w:rPr>
        <w:footnoteRef/>
      </w:r>
      <w:r>
        <w:t xml:space="preserve"> </w:t>
      </w:r>
      <w:r w:rsidRPr="009F4D48">
        <w:rPr>
          <w:sz w:val="20"/>
          <w:szCs w:val="28"/>
        </w:rPr>
        <w:t>I denne debatten var det venstrefløyen som opptrådte som nøytralitetens voktere og advarte mot en hver prioritering av et bestemt livssyn (Myhre, 1976).</w:t>
      </w:r>
    </w:p>
  </w:footnote>
  <w:footnote w:id="39">
    <w:p w14:paraId="52FE4AF4" w14:textId="77777777" w:rsidR="00320FC3" w:rsidRPr="003E7D71" w:rsidRDefault="00320FC3" w:rsidP="008828BE">
      <w:pPr>
        <w:pStyle w:val="k-a"/>
        <w:spacing w:before="0" w:beforeAutospacing="0" w:after="0" w:afterAutospacing="0"/>
        <w:jc w:val="both"/>
        <w:rPr>
          <w:sz w:val="20"/>
          <w:szCs w:val="20"/>
        </w:rPr>
      </w:pPr>
      <w:r>
        <w:rPr>
          <w:rStyle w:val="Fotnotereferanse"/>
        </w:rPr>
        <w:footnoteRef/>
      </w:r>
      <w:r>
        <w:t xml:space="preserve"> </w:t>
      </w:r>
      <w:r w:rsidRPr="00F53FF2">
        <w:rPr>
          <w:sz w:val="20"/>
        </w:rPr>
        <w:t>Rundskriv av 8. september 199</w:t>
      </w:r>
      <w:r w:rsidRPr="003E7D71">
        <w:rPr>
          <w:sz w:val="20"/>
          <w:szCs w:val="20"/>
        </w:rPr>
        <w:t xml:space="preserve">3 - Kirke-, utdannings- og forskningsdepartementet. </w:t>
      </w:r>
    </w:p>
  </w:footnote>
  <w:footnote w:id="40">
    <w:p w14:paraId="008E54CE" w14:textId="77777777" w:rsidR="00320FC3" w:rsidRPr="003E7D71" w:rsidRDefault="00320FC3" w:rsidP="008828BE">
      <w:pPr>
        <w:pStyle w:val="Fotnotetekst"/>
        <w:rPr>
          <w:lang w:val="nb-NO"/>
        </w:rPr>
      </w:pPr>
      <w:r w:rsidRPr="003E7D71">
        <w:rPr>
          <w:rStyle w:val="Fotnotereferanse"/>
          <w:rFonts w:ascii="Times New Roman" w:hAnsi="Times New Roman"/>
        </w:rPr>
        <w:footnoteRef/>
      </w:r>
      <w:r w:rsidRPr="003E7D71">
        <w:rPr>
          <w:rFonts w:ascii="Times New Roman" w:hAnsi="Times New Roman"/>
        </w:rPr>
        <w:t xml:space="preserve"> </w:t>
      </w:r>
      <w:r w:rsidRPr="003E7D71">
        <w:rPr>
          <w:rStyle w:val="k-uthevet"/>
          <w:rFonts w:ascii="Times New Roman" w:hAnsi="Times New Roman"/>
        </w:rPr>
        <w:t>Norsk Skoleutvikling etter 1945</w:t>
      </w:r>
      <w:r>
        <w:rPr>
          <w:rStyle w:val="k-uthevet"/>
          <w:rFonts w:ascii="Times New Roman" w:hAnsi="Times New Roman"/>
        </w:rPr>
        <w:t>.</w:t>
      </w:r>
    </w:p>
  </w:footnote>
  <w:footnote w:id="41">
    <w:p w14:paraId="6F580500" w14:textId="77777777" w:rsidR="00320FC3" w:rsidRPr="004C3C83" w:rsidRDefault="00320FC3" w:rsidP="008828BE">
      <w:pPr>
        <w:pStyle w:val="Fotnotetekst"/>
        <w:rPr>
          <w:lang w:val="nb-NO"/>
        </w:rPr>
      </w:pPr>
      <w:r>
        <w:rPr>
          <w:rStyle w:val="Fotnotereferanse"/>
        </w:rPr>
        <w:footnoteRef/>
      </w:r>
      <w:r w:rsidRPr="004C3C83">
        <w:rPr>
          <w:lang w:val="nb-NO"/>
        </w:rPr>
        <w:t xml:space="preserve"> </w:t>
      </w:r>
      <w:r>
        <w:rPr>
          <w:lang w:val="nb-NO"/>
        </w:rPr>
        <w:t>3.11.</w:t>
      </w:r>
    </w:p>
  </w:footnote>
  <w:footnote w:id="42">
    <w:p w14:paraId="1EC4CA9D" w14:textId="77777777" w:rsidR="00320FC3" w:rsidRPr="00AD45E6" w:rsidRDefault="00320FC3" w:rsidP="008828BE">
      <w:pPr>
        <w:jc w:val="both"/>
        <w:rPr>
          <w:rFonts w:ascii="Times New Roman" w:hAnsi="Times New Roman"/>
          <w:sz w:val="20"/>
        </w:rPr>
      </w:pPr>
      <w:r>
        <w:rPr>
          <w:rStyle w:val="Fotnotereferanse"/>
        </w:rPr>
        <w:footnoteRef/>
      </w:r>
      <w:r w:rsidRPr="00AD45E6">
        <w:t xml:space="preserve"> </w:t>
      </w:r>
      <w:r w:rsidRPr="00AD45E6">
        <w:rPr>
          <w:rFonts w:ascii="Times New Roman" w:hAnsi="Times New Roman"/>
          <w:sz w:val="20"/>
        </w:rPr>
        <w:t xml:space="preserve">Den kulturelle dimensjon er en viktig del av innholdet i </w:t>
      </w:r>
      <w:r w:rsidRPr="00AD45E6">
        <w:rPr>
          <w:rStyle w:val="k-uthevet"/>
          <w:rFonts w:ascii="Times New Roman" w:hAnsi="Times New Roman"/>
          <w:sz w:val="20"/>
        </w:rPr>
        <w:t>enhetsskolebegrepet</w:t>
      </w:r>
      <w:r w:rsidRPr="00AD45E6">
        <w:rPr>
          <w:rFonts w:ascii="Times New Roman" w:hAnsi="Times New Roman"/>
          <w:sz w:val="20"/>
        </w:rPr>
        <w:t xml:space="preserve">. </w:t>
      </w:r>
    </w:p>
    <w:p w14:paraId="7E9DA08E" w14:textId="77777777" w:rsidR="00320FC3" w:rsidRPr="00AD45E6" w:rsidRDefault="00320FC3" w:rsidP="008828BE">
      <w:pPr>
        <w:pStyle w:val="Fotnotetekst"/>
        <w:rPr>
          <w:lang w:val="nb-NO"/>
        </w:rPr>
      </w:pPr>
    </w:p>
  </w:footnote>
  <w:footnote w:id="43">
    <w:p w14:paraId="00255848" w14:textId="77777777" w:rsidR="00320FC3" w:rsidRPr="00EC4561" w:rsidRDefault="00320FC3" w:rsidP="008828BE">
      <w:pPr>
        <w:pStyle w:val="Fotnotetekst"/>
        <w:rPr>
          <w:lang w:val="nb-NO"/>
        </w:rPr>
      </w:pPr>
      <w:r>
        <w:rPr>
          <w:rStyle w:val="Fotnotereferanse"/>
        </w:rPr>
        <w:footnoteRef/>
      </w:r>
      <w:r w:rsidRPr="00EC4561">
        <w:rPr>
          <w:lang w:val="nb-NO"/>
        </w:rPr>
        <w:t xml:space="preserve"> </w:t>
      </w:r>
      <w:r w:rsidRPr="0028765D">
        <w:rPr>
          <w:rFonts w:ascii="Times New Roman" w:hAnsi="Times New Roman"/>
          <w:lang w:val="nb-NO"/>
        </w:rPr>
        <w:t xml:space="preserve">Jfr. NOU 200:26: </w:t>
      </w:r>
      <w:hyperlink r:id="rId9" w:history="1">
        <w:r w:rsidRPr="0028765D">
          <w:rPr>
            <w:rStyle w:val="Hyperkobling"/>
            <w:sz w:val="16"/>
            <w:lang w:val="nb-NO"/>
          </w:rPr>
          <w:t>http://www.regjeringen.no/nb/dep/kkd/dok/NOUer/2000/NOU-2000-26.html?epslanguage=NO</w:t>
        </w:r>
      </w:hyperlink>
      <w:r w:rsidRPr="0028765D">
        <w:rPr>
          <w:rFonts w:ascii="Times New Roman" w:hAnsi="Times New Roman"/>
          <w:lang w:val="nb-NO"/>
        </w:rPr>
        <w:t xml:space="preserve">  </w:t>
      </w:r>
      <w:r>
        <w:rPr>
          <w:rFonts w:ascii="Times New Roman" w:hAnsi="Times New Roman"/>
          <w:lang w:val="nb-NO"/>
        </w:rPr>
        <w:t xml:space="preserve">            </w:t>
      </w:r>
      <w:r w:rsidRPr="0028765D">
        <w:rPr>
          <w:rFonts w:ascii="Times New Roman" w:hAnsi="Times New Roman"/>
          <w:lang w:val="nb-NO"/>
        </w:rPr>
        <w:t xml:space="preserve">Begrepet </w:t>
      </w:r>
      <w:r w:rsidRPr="0028765D">
        <w:rPr>
          <w:rFonts w:ascii="Times New Roman" w:hAnsi="Times New Roman"/>
          <w:i/>
          <w:lang w:val="nb-NO"/>
        </w:rPr>
        <w:t>”livshjelp”</w:t>
      </w:r>
      <w:r w:rsidRPr="0028765D">
        <w:rPr>
          <w:rFonts w:ascii="Times New Roman" w:hAnsi="Times New Roman"/>
          <w:lang w:val="nb-NO"/>
        </w:rPr>
        <w:t xml:space="preserve">: </w:t>
      </w:r>
      <w:hyperlink r:id="rId10" w:history="1">
        <w:r w:rsidRPr="0028765D">
          <w:rPr>
            <w:rStyle w:val="Hyperkobling"/>
            <w:sz w:val="16"/>
            <w:lang w:val="nb-NO"/>
          </w:rPr>
          <w:t>http://www.regjeringen.no/nb/dep/kkd/dok/NOUer/2000/NOU-2000-26.html?epslanguage=NO%2cNO</w:t>
        </w:r>
      </w:hyperlink>
      <w:r w:rsidRPr="0028765D">
        <w:rPr>
          <w:rFonts w:ascii="Times New Roman" w:hAnsi="Times New Roman"/>
          <w:sz w:val="16"/>
          <w:lang w:val="nb-NO"/>
        </w:rPr>
        <w:t xml:space="preserve"> </w:t>
      </w:r>
    </w:p>
  </w:footnote>
  <w:footnote w:id="44">
    <w:p w14:paraId="33B87CD4" w14:textId="77777777" w:rsidR="00320FC3" w:rsidRPr="00323A18" w:rsidRDefault="00320FC3" w:rsidP="008828BE">
      <w:pPr>
        <w:pStyle w:val="Fotnotetekst"/>
        <w:rPr>
          <w:rFonts w:ascii="Times New Roman" w:hAnsi="Times New Roman"/>
          <w:sz w:val="16"/>
          <w:lang w:val="nb-NO"/>
        </w:rPr>
      </w:pPr>
      <w:r>
        <w:rPr>
          <w:rStyle w:val="Fotnotereferanse"/>
        </w:rPr>
        <w:footnoteRef/>
      </w:r>
      <w:r>
        <w:t xml:space="preserve"> Innst. S. nr. 93 1994-95.</w:t>
      </w:r>
    </w:p>
  </w:footnote>
  <w:footnote w:id="45">
    <w:p w14:paraId="47998D1C" w14:textId="77777777" w:rsidR="00320FC3" w:rsidRPr="00323A18" w:rsidRDefault="00320FC3" w:rsidP="008828BE">
      <w:pPr>
        <w:pStyle w:val="k-a"/>
        <w:spacing w:before="0" w:beforeAutospacing="0" w:after="0" w:afterAutospacing="0"/>
        <w:jc w:val="both"/>
        <w:rPr>
          <w:sz w:val="20"/>
        </w:rPr>
      </w:pPr>
      <w:r w:rsidRPr="00323A18">
        <w:rPr>
          <w:rStyle w:val="Fotnotereferanse"/>
          <w:sz w:val="20"/>
        </w:rPr>
        <w:footnoteRef/>
      </w:r>
      <w:r w:rsidRPr="00323A18">
        <w:rPr>
          <w:sz w:val="20"/>
        </w:rPr>
        <w:t xml:space="preserve"> Leder for komiteen og saksordfører under forhandlingene i Stortinget 7. mars 1995.</w:t>
      </w:r>
    </w:p>
    <w:p w14:paraId="68C746F5" w14:textId="77777777" w:rsidR="00320FC3" w:rsidRPr="00323A18" w:rsidRDefault="00320FC3" w:rsidP="008828BE">
      <w:pPr>
        <w:pStyle w:val="Fotnotetekst"/>
        <w:rPr>
          <w:lang w:val="nb-NO"/>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C6B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13C47E0"/>
    <w:lvl w:ilvl="0">
      <w:start w:val="1"/>
      <w:numFmt w:val="bullet"/>
      <w:pStyle w:val="BodyText21"/>
      <w:lvlText w:val=""/>
      <w:lvlJc w:val="left"/>
      <w:pPr>
        <w:tabs>
          <w:tab w:val="num" w:pos="360"/>
        </w:tabs>
        <w:ind w:left="360" w:hanging="360"/>
      </w:pPr>
      <w:rPr>
        <w:rFonts w:ascii="Symbol" w:hAnsi="Symbol" w:hint="default"/>
      </w:rPr>
    </w:lvl>
  </w:abstractNum>
  <w:abstractNum w:abstractNumId="2">
    <w:nsid w:val="000F7A17"/>
    <w:multiLevelType w:val="hybridMultilevel"/>
    <w:tmpl w:val="0F8E2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08B1137"/>
    <w:multiLevelType w:val="hybridMultilevel"/>
    <w:tmpl w:val="4ABEB580"/>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1456598"/>
    <w:multiLevelType w:val="hybridMultilevel"/>
    <w:tmpl w:val="96D86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5A36574"/>
    <w:multiLevelType w:val="hybridMultilevel"/>
    <w:tmpl w:val="A88A3C58"/>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C9152A5"/>
    <w:multiLevelType w:val="hybridMultilevel"/>
    <w:tmpl w:val="AD204622"/>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0C927E40"/>
    <w:multiLevelType w:val="hybridMultilevel"/>
    <w:tmpl w:val="50EE4C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0DCC09EA"/>
    <w:multiLevelType w:val="hybridMultilevel"/>
    <w:tmpl w:val="0ED2D382"/>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0F153DDC"/>
    <w:multiLevelType w:val="hybridMultilevel"/>
    <w:tmpl w:val="DBBC5B0A"/>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AE44DD3"/>
    <w:multiLevelType w:val="hybridMultilevel"/>
    <w:tmpl w:val="DC0EB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C117548"/>
    <w:multiLevelType w:val="hybridMultilevel"/>
    <w:tmpl w:val="ABD82474"/>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1D1561C2"/>
    <w:multiLevelType w:val="hybridMultilevel"/>
    <w:tmpl w:val="4A46F0E0"/>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E60039A"/>
    <w:multiLevelType w:val="hybridMultilevel"/>
    <w:tmpl w:val="BC1888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1FCD3CDC"/>
    <w:multiLevelType w:val="hybridMultilevel"/>
    <w:tmpl w:val="056083E6"/>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1FE00450"/>
    <w:multiLevelType w:val="hybridMultilevel"/>
    <w:tmpl w:val="05E80192"/>
    <w:lvl w:ilvl="0" w:tplc="04140001">
      <w:start w:val="1"/>
      <w:numFmt w:val="bullet"/>
      <w:lvlText w:val=""/>
      <w:lvlJc w:val="left"/>
      <w:pPr>
        <w:tabs>
          <w:tab w:val="num" w:pos="720"/>
        </w:tabs>
        <w:ind w:left="720" w:hanging="360"/>
      </w:pPr>
      <w:rPr>
        <w:rFonts w:ascii="Symbol" w:hAnsi="Symbol" w:hint="default"/>
      </w:rPr>
    </w:lvl>
    <w:lvl w:ilvl="1" w:tplc="153C1ADA">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26845FDA"/>
    <w:multiLevelType w:val="hybridMultilevel"/>
    <w:tmpl w:val="FB5E0C60"/>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FAD4A46"/>
    <w:multiLevelType w:val="hybridMultilevel"/>
    <w:tmpl w:val="6A549984"/>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0225340"/>
    <w:multiLevelType w:val="hybridMultilevel"/>
    <w:tmpl w:val="59F2F5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50D61CC"/>
    <w:multiLevelType w:val="hybridMultilevel"/>
    <w:tmpl w:val="B88206BA"/>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nsid w:val="357169B6"/>
    <w:multiLevelType w:val="hybridMultilevel"/>
    <w:tmpl w:val="6B724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6D309C2"/>
    <w:multiLevelType w:val="hybridMultilevel"/>
    <w:tmpl w:val="122A23D6"/>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AD12490"/>
    <w:multiLevelType w:val="hybridMultilevel"/>
    <w:tmpl w:val="B1E2B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3B796076"/>
    <w:multiLevelType w:val="hybridMultilevel"/>
    <w:tmpl w:val="C4686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3C2F234F"/>
    <w:multiLevelType w:val="hybridMultilevel"/>
    <w:tmpl w:val="6F8268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3E592FBF"/>
    <w:multiLevelType w:val="multilevel"/>
    <w:tmpl w:val="ED1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282781"/>
    <w:multiLevelType w:val="hybridMultilevel"/>
    <w:tmpl w:val="5C848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5F05BDD"/>
    <w:multiLevelType w:val="hybridMultilevel"/>
    <w:tmpl w:val="CE485F78"/>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6F45551"/>
    <w:multiLevelType w:val="hybridMultilevel"/>
    <w:tmpl w:val="7318BA0E"/>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47467FD3"/>
    <w:multiLevelType w:val="hybridMultilevel"/>
    <w:tmpl w:val="4C642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47641B81"/>
    <w:multiLevelType w:val="hybridMultilevel"/>
    <w:tmpl w:val="D24AE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48692AFF"/>
    <w:multiLevelType w:val="hybridMultilevel"/>
    <w:tmpl w:val="66AC5F3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2">
    <w:nsid w:val="49F870E5"/>
    <w:multiLevelType w:val="hybridMultilevel"/>
    <w:tmpl w:val="818EB850"/>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4B1954A0"/>
    <w:multiLevelType w:val="multilevel"/>
    <w:tmpl w:val="967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553363"/>
    <w:multiLevelType w:val="hybridMultilevel"/>
    <w:tmpl w:val="58529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4C447F7B"/>
    <w:multiLevelType w:val="hybridMultilevel"/>
    <w:tmpl w:val="C8E0AB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4DA27810"/>
    <w:multiLevelType w:val="hybridMultilevel"/>
    <w:tmpl w:val="A0789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4FD97C70"/>
    <w:multiLevelType w:val="hybridMultilevel"/>
    <w:tmpl w:val="2B825E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55BE28DF"/>
    <w:multiLevelType w:val="hybridMultilevel"/>
    <w:tmpl w:val="4E56986A"/>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56F37CB2"/>
    <w:multiLevelType w:val="hybridMultilevel"/>
    <w:tmpl w:val="F6F0F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57EC34FA"/>
    <w:multiLevelType w:val="hybridMultilevel"/>
    <w:tmpl w:val="258E0DC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nsid w:val="61012229"/>
    <w:multiLevelType w:val="hybridMultilevel"/>
    <w:tmpl w:val="62B4146A"/>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52A3A58"/>
    <w:multiLevelType w:val="hybridMultilevel"/>
    <w:tmpl w:val="0240CA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nsid w:val="65930F96"/>
    <w:multiLevelType w:val="hybridMultilevel"/>
    <w:tmpl w:val="48FAF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65CB5C29"/>
    <w:multiLevelType w:val="hybridMultilevel"/>
    <w:tmpl w:val="95BAA47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5">
    <w:nsid w:val="6C7E7114"/>
    <w:multiLevelType w:val="hybridMultilevel"/>
    <w:tmpl w:val="BB6EF5FE"/>
    <w:lvl w:ilvl="0" w:tplc="275404F6">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6CCF02D2"/>
    <w:multiLevelType w:val="hybridMultilevel"/>
    <w:tmpl w:val="55E0E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nsid w:val="716F0724"/>
    <w:multiLevelType w:val="hybridMultilevel"/>
    <w:tmpl w:val="61F8D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5"/>
  </w:num>
  <w:num w:numId="4">
    <w:abstractNumId w:val="42"/>
  </w:num>
  <w:num w:numId="5">
    <w:abstractNumId w:val="40"/>
  </w:num>
  <w:num w:numId="6">
    <w:abstractNumId w:val="24"/>
  </w:num>
  <w:num w:numId="7">
    <w:abstractNumId w:val="44"/>
  </w:num>
  <w:num w:numId="8">
    <w:abstractNumId w:val="18"/>
  </w:num>
  <w:num w:numId="9">
    <w:abstractNumId w:val="36"/>
  </w:num>
  <w:num w:numId="10">
    <w:abstractNumId w:val="47"/>
  </w:num>
  <w:num w:numId="11">
    <w:abstractNumId w:val="22"/>
  </w:num>
  <w:num w:numId="12">
    <w:abstractNumId w:val="10"/>
  </w:num>
  <w:num w:numId="13">
    <w:abstractNumId w:val="39"/>
  </w:num>
  <w:num w:numId="14">
    <w:abstractNumId w:val="30"/>
  </w:num>
  <w:num w:numId="15">
    <w:abstractNumId w:val="4"/>
  </w:num>
  <w:num w:numId="16">
    <w:abstractNumId w:val="31"/>
  </w:num>
  <w:num w:numId="17">
    <w:abstractNumId w:val="20"/>
  </w:num>
  <w:num w:numId="18">
    <w:abstractNumId w:val="29"/>
  </w:num>
  <w:num w:numId="19">
    <w:abstractNumId w:val="2"/>
  </w:num>
  <w:num w:numId="20">
    <w:abstractNumId w:val="26"/>
  </w:num>
  <w:num w:numId="21">
    <w:abstractNumId w:val="37"/>
  </w:num>
  <w:num w:numId="22">
    <w:abstractNumId w:val="19"/>
  </w:num>
  <w:num w:numId="23">
    <w:abstractNumId w:val="14"/>
  </w:num>
  <w:num w:numId="24">
    <w:abstractNumId w:val="3"/>
  </w:num>
  <w:num w:numId="25">
    <w:abstractNumId w:val="1"/>
  </w:num>
  <w:num w:numId="26">
    <w:abstractNumId w:val="6"/>
  </w:num>
  <w:num w:numId="27">
    <w:abstractNumId w:val="16"/>
  </w:num>
  <w:num w:numId="28">
    <w:abstractNumId w:val="12"/>
  </w:num>
  <w:num w:numId="29">
    <w:abstractNumId w:val="32"/>
  </w:num>
  <w:num w:numId="30">
    <w:abstractNumId w:val="28"/>
  </w:num>
  <w:num w:numId="31">
    <w:abstractNumId w:val="27"/>
  </w:num>
  <w:num w:numId="32">
    <w:abstractNumId w:val="11"/>
  </w:num>
  <w:num w:numId="33">
    <w:abstractNumId w:val="9"/>
  </w:num>
  <w:num w:numId="34">
    <w:abstractNumId w:val="8"/>
  </w:num>
  <w:num w:numId="35">
    <w:abstractNumId w:val="41"/>
  </w:num>
  <w:num w:numId="36">
    <w:abstractNumId w:val="45"/>
  </w:num>
  <w:num w:numId="37">
    <w:abstractNumId w:val="5"/>
  </w:num>
  <w:num w:numId="38">
    <w:abstractNumId w:val="38"/>
  </w:num>
  <w:num w:numId="39">
    <w:abstractNumId w:val="7"/>
  </w:num>
  <w:num w:numId="40">
    <w:abstractNumId w:val="21"/>
  </w:num>
  <w:num w:numId="41">
    <w:abstractNumId w:val="17"/>
  </w:num>
  <w:num w:numId="42">
    <w:abstractNumId w:val="46"/>
  </w:num>
  <w:num w:numId="43">
    <w:abstractNumId w:val="23"/>
  </w:num>
  <w:num w:numId="44">
    <w:abstractNumId w:val="43"/>
  </w:num>
  <w:num w:numId="45">
    <w:abstractNumId w:val="34"/>
  </w:num>
  <w:num w:numId="46">
    <w:abstractNumId w:val="13"/>
  </w:num>
  <w:num w:numId="47">
    <w:abstractNumId w:val="3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E"/>
    <w:rsid w:val="00037C2B"/>
    <w:rsid w:val="000926D8"/>
    <w:rsid w:val="000D4CC6"/>
    <w:rsid w:val="0015347C"/>
    <w:rsid w:val="00166BC0"/>
    <w:rsid w:val="001B63DA"/>
    <w:rsid w:val="001F1413"/>
    <w:rsid w:val="001F4DBF"/>
    <w:rsid w:val="00286FF0"/>
    <w:rsid w:val="00320FC3"/>
    <w:rsid w:val="00353570"/>
    <w:rsid w:val="003A384D"/>
    <w:rsid w:val="003C5D09"/>
    <w:rsid w:val="003F46AC"/>
    <w:rsid w:val="00504C54"/>
    <w:rsid w:val="005C11D2"/>
    <w:rsid w:val="005E7311"/>
    <w:rsid w:val="006053E7"/>
    <w:rsid w:val="00661B9A"/>
    <w:rsid w:val="00725EDF"/>
    <w:rsid w:val="00744FCF"/>
    <w:rsid w:val="00853D06"/>
    <w:rsid w:val="0085632E"/>
    <w:rsid w:val="008828BE"/>
    <w:rsid w:val="00893EC2"/>
    <w:rsid w:val="009039B1"/>
    <w:rsid w:val="00912A28"/>
    <w:rsid w:val="00923EE5"/>
    <w:rsid w:val="0094018E"/>
    <w:rsid w:val="009560C3"/>
    <w:rsid w:val="00996B41"/>
    <w:rsid w:val="009B0054"/>
    <w:rsid w:val="009F046D"/>
    <w:rsid w:val="00A840DF"/>
    <w:rsid w:val="00B16CE3"/>
    <w:rsid w:val="00B24903"/>
    <w:rsid w:val="00B836CF"/>
    <w:rsid w:val="00BF0012"/>
    <w:rsid w:val="00C74AE3"/>
    <w:rsid w:val="00CD7370"/>
    <w:rsid w:val="00D03C01"/>
    <w:rsid w:val="00DC43CC"/>
    <w:rsid w:val="00E43291"/>
    <w:rsid w:val="00E669C7"/>
    <w:rsid w:val="00E9507F"/>
    <w:rsid w:val="00EF0914"/>
    <w:rsid w:val="00FF2F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511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28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8828BE"/>
    <w:pPr>
      <w:spacing w:before="100" w:beforeAutospacing="1" w:after="100" w:afterAutospacing="1"/>
      <w:outlineLvl w:val="1"/>
    </w:pPr>
    <w:rPr>
      <w:rFonts w:ascii="Times New Roman" w:eastAsia="Times New Roman" w:hAnsi="Times New Roman" w:cs="Times New Roman"/>
      <w:b/>
      <w:bCs/>
      <w:sz w:val="36"/>
      <w:szCs w:val="36"/>
    </w:rPr>
  </w:style>
  <w:style w:type="paragraph" w:styleId="Overskrift3">
    <w:name w:val="heading 3"/>
    <w:basedOn w:val="Normal"/>
    <w:next w:val="Normal"/>
    <w:link w:val="Overskrift3Tegn"/>
    <w:uiPriority w:val="9"/>
    <w:semiHidden/>
    <w:unhideWhenUsed/>
    <w:qFormat/>
    <w:rsid w:val="008828BE"/>
    <w:pPr>
      <w:keepNext/>
      <w:keepLines/>
      <w:spacing w:before="200" w:line="276" w:lineRule="auto"/>
      <w:outlineLvl w:val="2"/>
    </w:pPr>
    <w:rPr>
      <w:rFonts w:ascii="Cambria" w:eastAsia="Times New Roman" w:hAnsi="Cambria" w:cs="Times New Roman"/>
      <w:b/>
      <w:bCs/>
      <w:color w:val="4F81BD"/>
      <w:sz w:val="22"/>
      <w:szCs w:val="22"/>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28BE"/>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828BE"/>
    <w:rPr>
      <w:rFonts w:ascii="Times New Roman" w:eastAsia="Times New Roman" w:hAnsi="Times New Roman" w:cs="Times New Roman"/>
      <w:b/>
      <w:bCs/>
      <w:sz w:val="36"/>
      <w:szCs w:val="36"/>
    </w:rPr>
  </w:style>
  <w:style w:type="character" w:customStyle="1" w:styleId="Overskrift3Tegn">
    <w:name w:val="Overskrift 3 Tegn"/>
    <w:basedOn w:val="Standardskriftforavsnitt"/>
    <w:link w:val="Overskrift3"/>
    <w:uiPriority w:val="9"/>
    <w:semiHidden/>
    <w:rsid w:val="008828BE"/>
    <w:rPr>
      <w:rFonts w:ascii="Cambria" w:eastAsia="Times New Roman" w:hAnsi="Cambria" w:cs="Times New Roman"/>
      <w:b/>
      <w:bCs/>
      <w:color w:val="4F81BD"/>
      <w:sz w:val="22"/>
      <w:szCs w:val="22"/>
      <w:lang w:val="nn-NO" w:eastAsia="en-US"/>
    </w:rPr>
  </w:style>
  <w:style w:type="character" w:styleId="Hyperkobling">
    <w:name w:val="Hyperlink"/>
    <w:basedOn w:val="Standardskriftforavsnitt"/>
    <w:uiPriority w:val="99"/>
    <w:unhideWhenUsed/>
    <w:rsid w:val="008828BE"/>
    <w:rPr>
      <w:color w:val="0000FF"/>
      <w:u w:val="single"/>
    </w:rPr>
  </w:style>
  <w:style w:type="character" w:customStyle="1" w:styleId="k-text">
    <w:name w:val="k-text"/>
    <w:basedOn w:val="Standardskriftforavsnitt"/>
    <w:rsid w:val="008828BE"/>
  </w:style>
  <w:style w:type="paragraph" w:customStyle="1" w:styleId="k-oppnevnelse">
    <w:name w:val="k-oppnevnelse"/>
    <w:basedOn w:val="Normal"/>
    <w:rsid w:val="008828BE"/>
    <w:pPr>
      <w:spacing w:before="100" w:beforeAutospacing="1" w:after="100" w:afterAutospacing="1"/>
    </w:pPr>
    <w:rPr>
      <w:rFonts w:ascii="Times New Roman" w:eastAsia="Times New Roman" w:hAnsi="Times New Roman" w:cs="Times New Roman"/>
    </w:rPr>
  </w:style>
  <w:style w:type="paragraph" w:customStyle="1" w:styleId="k-avgivelse">
    <w:name w:val="k-avgivelse"/>
    <w:basedOn w:val="Normal"/>
    <w:rsid w:val="008828BE"/>
    <w:pPr>
      <w:spacing w:before="100" w:beforeAutospacing="1" w:after="100" w:afterAutospacing="1"/>
    </w:pPr>
    <w:rPr>
      <w:rFonts w:ascii="Times New Roman" w:eastAsia="Times New Roman" w:hAnsi="Times New Roman" w:cs="Times New Roman"/>
    </w:rPr>
  </w:style>
  <w:style w:type="character" w:styleId="Fulgthyperkobling">
    <w:name w:val="FollowedHyperlink"/>
    <w:basedOn w:val="Standardskriftforavsnitt"/>
    <w:uiPriority w:val="99"/>
    <w:semiHidden/>
    <w:unhideWhenUsed/>
    <w:rsid w:val="008828BE"/>
    <w:rPr>
      <w:color w:val="800080"/>
      <w:u w:val="single"/>
    </w:rPr>
  </w:style>
  <w:style w:type="paragraph" w:customStyle="1" w:styleId="k-a">
    <w:name w:val="k-a"/>
    <w:basedOn w:val="Normal"/>
    <w:rsid w:val="008828BE"/>
    <w:pPr>
      <w:spacing w:before="100" w:beforeAutospacing="1" w:after="100" w:afterAutospacing="1"/>
    </w:pPr>
    <w:rPr>
      <w:rFonts w:ascii="Times New Roman" w:eastAsia="Times New Roman" w:hAnsi="Times New Roman" w:cs="Times New Roman"/>
    </w:rPr>
  </w:style>
  <w:style w:type="character" w:customStyle="1" w:styleId="k-uthevet">
    <w:name w:val="k-uthevet"/>
    <w:basedOn w:val="Standardskriftforavsnitt"/>
    <w:rsid w:val="008828BE"/>
  </w:style>
  <w:style w:type="paragraph" w:styleId="Fotnotetekst">
    <w:name w:val="footnote text"/>
    <w:basedOn w:val="Normal"/>
    <w:link w:val="FotnotetekstTegn"/>
    <w:uiPriority w:val="99"/>
    <w:semiHidden/>
    <w:unhideWhenUsed/>
    <w:rsid w:val="008828BE"/>
    <w:pPr>
      <w:spacing w:after="200" w:line="276" w:lineRule="auto"/>
    </w:pPr>
    <w:rPr>
      <w:rFonts w:ascii="Calibri" w:eastAsia="Calibri" w:hAnsi="Calibri" w:cs="Times New Roman"/>
      <w:sz w:val="20"/>
      <w:szCs w:val="20"/>
      <w:lang w:val="nn-NO" w:eastAsia="en-US"/>
    </w:rPr>
  </w:style>
  <w:style w:type="character" w:customStyle="1" w:styleId="FotnotetekstTegn">
    <w:name w:val="Fotnotetekst Tegn"/>
    <w:basedOn w:val="Standardskriftforavsnitt"/>
    <w:link w:val="Fotnotetekst"/>
    <w:uiPriority w:val="99"/>
    <w:semiHidden/>
    <w:rsid w:val="008828BE"/>
    <w:rPr>
      <w:rFonts w:ascii="Calibri" w:eastAsia="Calibri" w:hAnsi="Calibri" w:cs="Times New Roman"/>
      <w:sz w:val="20"/>
      <w:szCs w:val="20"/>
      <w:lang w:val="nn-NO" w:eastAsia="en-US"/>
    </w:rPr>
  </w:style>
  <w:style w:type="character" w:styleId="Fotnotereferanse">
    <w:name w:val="footnote reference"/>
    <w:basedOn w:val="Standardskriftforavsnitt"/>
    <w:uiPriority w:val="99"/>
    <w:semiHidden/>
    <w:unhideWhenUsed/>
    <w:rsid w:val="008828BE"/>
    <w:rPr>
      <w:vertAlign w:val="superscript"/>
    </w:rPr>
  </w:style>
  <w:style w:type="paragraph" w:styleId="Normalweb">
    <w:name w:val="Normal (Web)"/>
    <w:basedOn w:val="Normal"/>
    <w:uiPriority w:val="99"/>
    <w:rsid w:val="008828BE"/>
    <w:pPr>
      <w:spacing w:before="100" w:beforeAutospacing="1" w:after="100" w:afterAutospacing="1"/>
    </w:pPr>
    <w:rPr>
      <w:rFonts w:ascii="Times New Roman" w:eastAsia="Times New Roman" w:hAnsi="Times New Roman" w:cs="Times New Roman"/>
    </w:rPr>
  </w:style>
  <w:style w:type="paragraph" w:styleId="Topptekst">
    <w:name w:val="header"/>
    <w:basedOn w:val="Normal"/>
    <w:link w:val="TopptekstTegn"/>
    <w:uiPriority w:val="99"/>
    <w:semiHidden/>
    <w:unhideWhenUsed/>
    <w:rsid w:val="008828BE"/>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TopptekstTegn">
    <w:name w:val="Topptekst Tegn"/>
    <w:basedOn w:val="Standardskriftforavsnitt"/>
    <w:link w:val="Topptekst"/>
    <w:uiPriority w:val="99"/>
    <w:semiHidden/>
    <w:rsid w:val="008828BE"/>
    <w:rPr>
      <w:rFonts w:ascii="Calibri" w:eastAsia="Calibri" w:hAnsi="Calibri" w:cs="Times New Roman"/>
      <w:sz w:val="22"/>
      <w:szCs w:val="22"/>
      <w:lang w:val="nn-NO" w:eastAsia="en-US"/>
    </w:rPr>
  </w:style>
  <w:style w:type="paragraph" w:styleId="Bunntekst">
    <w:name w:val="footer"/>
    <w:basedOn w:val="Normal"/>
    <w:link w:val="BunntekstTegn"/>
    <w:uiPriority w:val="99"/>
    <w:unhideWhenUsed/>
    <w:rsid w:val="008828BE"/>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BunntekstTegn">
    <w:name w:val="Bunntekst Tegn"/>
    <w:basedOn w:val="Standardskriftforavsnitt"/>
    <w:link w:val="Bunntekst"/>
    <w:uiPriority w:val="99"/>
    <w:rsid w:val="008828BE"/>
    <w:rPr>
      <w:rFonts w:ascii="Calibri" w:eastAsia="Calibri" w:hAnsi="Calibri" w:cs="Times New Roman"/>
      <w:sz w:val="22"/>
      <w:szCs w:val="22"/>
      <w:lang w:val="nn-NO" w:eastAsia="en-US"/>
    </w:rPr>
  </w:style>
  <w:style w:type="paragraph" w:customStyle="1" w:styleId="BodyText21">
    <w:name w:val="Body Text 21"/>
    <w:basedOn w:val="Normal"/>
    <w:rsid w:val="008828BE"/>
    <w:pPr>
      <w:numPr>
        <w:numId w:val="25"/>
      </w:numPr>
      <w:ind w:left="0" w:firstLine="0"/>
    </w:pPr>
    <w:rPr>
      <w:rFonts w:ascii="Times New Roman" w:eastAsia="Times New Roman" w:hAnsi="Times New Roman" w:cs="Times New Roman"/>
      <w:szCs w:val="20"/>
    </w:rPr>
  </w:style>
  <w:style w:type="paragraph" w:styleId="Listeavsnitt">
    <w:name w:val="List Paragraph"/>
    <w:basedOn w:val="Normal"/>
    <w:uiPriority w:val="34"/>
    <w:qFormat/>
    <w:rsid w:val="008828BE"/>
    <w:pPr>
      <w:spacing w:after="200" w:line="276" w:lineRule="auto"/>
      <w:ind w:left="708"/>
    </w:pPr>
    <w:rPr>
      <w:rFonts w:ascii="Calibri" w:eastAsia="Calibri" w:hAnsi="Calibri" w:cs="Times New Roman"/>
      <w:sz w:val="22"/>
      <w:szCs w:val="22"/>
      <w:lang w:val="nn-NO" w:eastAsia="en-US"/>
    </w:rPr>
  </w:style>
  <w:style w:type="character" w:customStyle="1" w:styleId="k-ny-anf">
    <w:name w:val="k-ny-anf"/>
    <w:basedOn w:val="Standardskriftforavsnitt"/>
    <w:rsid w:val="0094018E"/>
  </w:style>
  <w:style w:type="character" w:styleId="Sidetall">
    <w:name w:val="page number"/>
    <w:basedOn w:val="Standardskriftforavsnitt"/>
    <w:uiPriority w:val="99"/>
    <w:semiHidden/>
    <w:unhideWhenUsed/>
    <w:rsid w:val="00893E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828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8828BE"/>
    <w:pPr>
      <w:spacing w:before="100" w:beforeAutospacing="1" w:after="100" w:afterAutospacing="1"/>
      <w:outlineLvl w:val="1"/>
    </w:pPr>
    <w:rPr>
      <w:rFonts w:ascii="Times New Roman" w:eastAsia="Times New Roman" w:hAnsi="Times New Roman" w:cs="Times New Roman"/>
      <w:b/>
      <w:bCs/>
      <w:sz w:val="36"/>
      <w:szCs w:val="36"/>
    </w:rPr>
  </w:style>
  <w:style w:type="paragraph" w:styleId="Overskrift3">
    <w:name w:val="heading 3"/>
    <w:basedOn w:val="Normal"/>
    <w:next w:val="Normal"/>
    <w:link w:val="Overskrift3Tegn"/>
    <w:uiPriority w:val="9"/>
    <w:semiHidden/>
    <w:unhideWhenUsed/>
    <w:qFormat/>
    <w:rsid w:val="008828BE"/>
    <w:pPr>
      <w:keepNext/>
      <w:keepLines/>
      <w:spacing w:before="200" w:line="276" w:lineRule="auto"/>
      <w:outlineLvl w:val="2"/>
    </w:pPr>
    <w:rPr>
      <w:rFonts w:ascii="Cambria" w:eastAsia="Times New Roman" w:hAnsi="Cambria" w:cs="Times New Roman"/>
      <w:b/>
      <w:bCs/>
      <w:color w:val="4F81BD"/>
      <w:sz w:val="22"/>
      <w:szCs w:val="22"/>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28BE"/>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828BE"/>
    <w:rPr>
      <w:rFonts w:ascii="Times New Roman" w:eastAsia="Times New Roman" w:hAnsi="Times New Roman" w:cs="Times New Roman"/>
      <w:b/>
      <w:bCs/>
      <w:sz w:val="36"/>
      <w:szCs w:val="36"/>
    </w:rPr>
  </w:style>
  <w:style w:type="character" w:customStyle="1" w:styleId="Overskrift3Tegn">
    <w:name w:val="Overskrift 3 Tegn"/>
    <w:basedOn w:val="Standardskriftforavsnitt"/>
    <w:link w:val="Overskrift3"/>
    <w:uiPriority w:val="9"/>
    <w:semiHidden/>
    <w:rsid w:val="008828BE"/>
    <w:rPr>
      <w:rFonts w:ascii="Cambria" w:eastAsia="Times New Roman" w:hAnsi="Cambria" w:cs="Times New Roman"/>
      <w:b/>
      <w:bCs/>
      <w:color w:val="4F81BD"/>
      <w:sz w:val="22"/>
      <w:szCs w:val="22"/>
      <w:lang w:val="nn-NO" w:eastAsia="en-US"/>
    </w:rPr>
  </w:style>
  <w:style w:type="character" w:styleId="Hyperkobling">
    <w:name w:val="Hyperlink"/>
    <w:basedOn w:val="Standardskriftforavsnitt"/>
    <w:uiPriority w:val="99"/>
    <w:unhideWhenUsed/>
    <w:rsid w:val="008828BE"/>
    <w:rPr>
      <w:color w:val="0000FF"/>
      <w:u w:val="single"/>
    </w:rPr>
  </w:style>
  <w:style w:type="character" w:customStyle="1" w:styleId="k-text">
    <w:name w:val="k-text"/>
    <w:basedOn w:val="Standardskriftforavsnitt"/>
    <w:rsid w:val="008828BE"/>
  </w:style>
  <w:style w:type="paragraph" w:customStyle="1" w:styleId="k-oppnevnelse">
    <w:name w:val="k-oppnevnelse"/>
    <w:basedOn w:val="Normal"/>
    <w:rsid w:val="008828BE"/>
    <w:pPr>
      <w:spacing w:before="100" w:beforeAutospacing="1" w:after="100" w:afterAutospacing="1"/>
    </w:pPr>
    <w:rPr>
      <w:rFonts w:ascii="Times New Roman" w:eastAsia="Times New Roman" w:hAnsi="Times New Roman" w:cs="Times New Roman"/>
    </w:rPr>
  </w:style>
  <w:style w:type="paragraph" w:customStyle="1" w:styleId="k-avgivelse">
    <w:name w:val="k-avgivelse"/>
    <w:basedOn w:val="Normal"/>
    <w:rsid w:val="008828BE"/>
    <w:pPr>
      <w:spacing w:before="100" w:beforeAutospacing="1" w:after="100" w:afterAutospacing="1"/>
    </w:pPr>
    <w:rPr>
      <w:rFonts w:ascii="Times New Roman" w:eastAsia="Times New Roman" w:hAnsi="Times New Roman" w:cs="Times New Roman"/>
    </w:rPr>
  </w:style>
  <w:style w:type="character" w:styleId="Fulgthyperkobling">
    <w:name w:val="FollowedHyperlink"/>
    <w:basedOn w:val="Standardskriftforavsnitt"/>
    <w:uiPriority w:val="99"/>
    <w:semiHidden/>
    <w:unhideWhenUsed/>
    <w:rsid w:val="008828BE"/>
    <w:rPr>
      <w:color w:val="800080"/>
      <w:u w:val="single"/>
    </w:rPr>
  </w:style>
  <w:style w:type="paragraph" w:customStyle="1" w:styleId="k-a">
    <w:name w:val="k-a"/>
    <w:basedOn w:val="Normal"/>
    <w:rsid w:val="008828BE"/>
    <w:pPr>
      <w:spacing w:before="100" w:beforeAutospacing="1" w:after="100" w:afterAutospacing="1"/>
    </w:pPr>
    <w:rPr>
      <w:rFonts w:ascii="Times New Roman" w:eastAsia="Times New Roman" w:hAnsi="Times New Roman" w:cs="Times New Roman"/>
    </w:rPr>
  </w:style>
  <w:style w:type="character" w:customStyle="1" w:styleId="k-uthevet">
    <w:name w:val="k-uthevet"/>
    <w:basedOn w:val="Standardskriftforavsnitt"/>
    <w:rsid w:val="008828BE"/>
  </w:style>
  <w:style w:type="paragraph" w:styleId="Fotnotetekst">
    <w:name w:val="footnote text"/>
    <w:basedOn w:val="Normal"/>
    <w:link w:val="FotnotetekstTegn"/>
    <w:uiPriority w:val="99"/>
    <w:semiHidden/>
    <w:unhideWhenUsed/>
    <w:rsid w:val="008828BE"/>
    <w:pPr>
      <w:spacing w:after="200" w:line="276" w:lineRule="auto"/>
    </w:pPr>
    <w:rPr>
      <w:rFonts w:ascii="Calibri" w:eastAsia="Calibri" w:hAnsi="Calibri" w:cs="Times New Roman"/>
      <w:sz w:val="20"/>
      <w:szCs w:val="20"/>
      <w:lang w:val="nn-NO" w:eastAsia="en-US"/>
    </w:rPr>
  </w:style>
  <w:style w:type="character" w:customStyle="1" w:styleId="FotnotetekstTegn">
    <w:name w:val="Fotnotetekst Tegn"/>
    <w:basedOn w:val="Standardskriftforavsnitt"/>
    <w:link w:val="Fotnotetekst"/>
    <w:uiPriority w:val="99"/>
    <w:semiHidden/>
    <w:rsid w:val="008828BE"/>
    <w:rPr>
      <w:rFonts w:ascii="Calibri" w:eastAsia="Calibri" w:hAnsi="Calibri" w:cs="Times New Roman"/>
      <w:sz w:val="20"/>
      <w:szCs w:val="20"/>
      <w:lang w:val="nn-NO" w:eastAsia="en-US"/>
    </w:rPr>
  </w:style>
  <w:style w:type="character" w:styleId="Fotnotereferanse">
    <w:name w:val="footnote reference"/>
    <w:basedOn w:val="Standardskriftforavsnitt"/>
    <w:uiPriority w:val="99"/>
    <w:semiHidden/>
    <w:unhideWhenUsed/>
    <w:rsid w:val="008828BE"/>
    <w:rPr>
      <w:vertAlign w:val="superscript"/>
    </w:rPr>
  </w:style>
  <w:style w:type="paragraph" w:styleId="Normalweb">
    <w:name w:val="Normal (Web)"/>
    <w:basedOn w:val="Normal"/>
    <w:uiPriority w:val="99"/>
    <w:rsid w:val="008828BE"/>
    <w:pPr>
      <w:spacing w:before="100" w:beforeAutospacing="1" w:after="100" w:afterAutospacing="1"/>
    </w:pPr>
    <w:rPr>
      <w:rFonts w:ascii="Times New Roman" w:eastAsia="Times New Roman" w:hAnsi="Times New Roman" w:cs="Times New Roman"/>
    </w:rPr>
  </w:style>
  <w:style w:type="paragraph" w:styleId="Topptekst">
    <w:name w:val="header"/>
    <w:basedOn w:val="Normal"/>
    <w:link w:val="TopptekstTegn"/>
    <w:uiPriority w:val="99"/>
    <w:semiHidden/>
    <w:unhideWhenUsed/>
    <w:rsid w:val="008828BE"/>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TopptekstTegn">
    <w:name w:val="Topptekst Tegn"/>
    <w:basedOn w:val="Standardskriftforavsnitt"/>
    <w:link w:val="Topptekst"/>
    <w:uiPriority w:val="99"/>
    <w:semiHidden/>
    <w:rsid w:val="008828BE"/>
    <w:rPr>
      <w:rFonts w:ascii="Calibri" w:eastAsia="Calibri" w:hAnsi="Calibri" w:cs="Times New Roman"/>
      <w:sz w:val="22"/>
      <w:szCs w:val="22"/>
      <w:lang w:val="nn-NO" w:eastAsia="en-US"/>
    </w:rPr>
  </w:style>
  <w:style w:type="paragraph" w:styleId="Bunntekst">
    <w:name w:val="footer"/>
    <w:basedOn w:val="Normal"/>
    <w:link w:val="BunntekstTegn"/>
    <w:uiPriority w:val="99"/>
    <w:unhideWhenUsed/>
    <w:rsid w:val="008828BE"/>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BunntekstTegn">
    <w:name w:val="Bunntekst Tegn"/>
    <w:basedOn w:val="Standardskriftforavsnitt"/>
    <w:link w:val="Bunntekst"/>
    <w:uiPriority w:val="99"/>
    <w:rsid w:val="008828BE"/>
    <w:rPr>
      <w:rFonts w:ascii="Calibri" w:eastAsia="Calibri" w:hAnsi="Calibri" w:cs="Times New Roman"/>
      <w:sz w:val="22"/>
      <w:szCs w:val="22"/>
      <w:lang w:val="nn-NO" w:eastAsia="en-US"/>
    </w:rPr>
  </w:style>
  <w:style w:type="paragraph" w:customStyle="1" w:styleId="BodyText21">
    <w:name w:val="Body Text 21"/>
    <w:basedOn w:val="Normal"/>
    <w:rsid w:val="008828BE"/>
    <w:pPr>
      <w:numPr>
        <w:numId w:val="25"/>
      </w:numPr>
      <w:ind w:left="0" w:firstLine="0"/>
    </w:pPr>
    <w:rPr>
      <w:rFonts w:ascii="Times New Roman" w:eastAsia="Times New Roman" w:hAnsi="Times New Roman" w:cs="Times New Roman"/>
      <w:szCs w:val="20"/>
    </w:rPr>
  </w:style>
  <w:style w:type="paragraph" w:styleId="Listeavsnitt">
    <w:name w:val="List Paragraph"/>
    <w:basedOn w:val="Normal"/>
    <w:uiPriority w:val="34"/>
    <w:qFormat/>
    <w:rsid w:val="008828BE"/>
    <w:pPr>
      <w:spacing w:after="200" w:line="276" w:lineRule="auto"/>
      <w:ind w:left="708"/>
    </w:pPr>
    <w:rPr>
      <w:rFonts w:ascii="Calibri" w:eastAsia="Calibri" w:hAnsi="Calibri" w:cs="Times New Roman"/>
      <w:sz w:val="22"/>
      <w:szCs w:val="22"/>
      <w:lang w:val="nn-NO" w:eastAsia="en-US"/>
    </w:rPr>
  </w:style>
  <w:style w:type="character" w:customStyle="1" w:styleId="k-ny-anf">
    <w:name w:val="k-ny-anf"/>
    <w:basedOn w:val="Standardskriftforavsnitt"/>
    <w:rsid w:val="0094018E"/>
  </w:style>
  <w:style w:type="character" w:styleId="Sidetall">
    <w:name w:val="page number"/>
    <w:basedOn w:val="Standardskriftforavsnitt"/>
    <w:uiPriority w:val="99"/>
    <w:semiHidden/>
    <w:unhideWhenUsed/>
    <w:rsid w:val="0089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00763">
      <w:bodyDiv w:val="1"/>
      <w:marLeft w:val="0"/>
      <w:marRight w:val="0"/>
      <w:marTop w:val="0"/>
      <w:marBottom w:val="0"/>
      <w:divBdr>
        <w:top w:val="none" w:sz="0" w:space="0" w:color="auto"/>
        <w:left w:val="none" w:sz="0" w:space="0" w:color="auto"/>
        <w:bottom w:val="none" w:sz="0" w:space="0" w:color="auto"/>
        <w:right w:val="none" w:sz="0" w:space="0" w:color="auto"/>
      </w:divBdr>
      <w:divsChild>
        <w:div w:id="1543590976">
          <w:marLeft w:val="0"/>
          <w:marRight w:val="0"/>
          <w:marTop w:val="750"/>
          <w:marBottom w:val="0"/>
          <w:divBdr>
            <w:top w:val="none" w:sz="0" w:space="0" w:color="auto"/>
            <w:left w:val="none" w:sz="0" w:space="0" w:color="auto"/>
            <w:bottom w:val="none" w:sz="0" w:space="0" w:color="auto"/>
            <w:right w:val="none" w:sz="0" w:space="0" w:color="auto"/>
          </w:divBdr>
          <w:divsChild>
            <w:div w:id="414523498">
              <w:marLeft w:val="0"/>
              <w:marRight w:val="430"/>
              <w:marTop w:val="0"/>
              <w:marBottom w:val="0"/>
              <w:divBdr>
                <w:top w:val="none" w:sz="0" w:space="0" w:color="auto"/>
                <w:left w:val="none" w:sz="0" w:space="0" w:color="auto"/>
                <w:bottom w:val="none" w:sz="0" w:space="0" w:color="auto"/>
                <w:right w:val="none" w:sz="0" w:space="0" w:color="auto"/>
              </w:divBdr>
              <w:divsChild>
                <w:div w:id="1707028297">
                  <w:marLeft w:val="0"/>
                  <w:marRight w:val="0"/>
                  <w:marTop w:val="0"/>
                  <w:marBottom w:val="0"/>
                  <w:divBdr>
                    <w:top w:val="none" w:sz="0" w:space="0" w:color="auto"/>
                    <w:left w:val="none" w:sz="0" w:space="0" w:color="auto"/>
                    <w:bottom w:val="none" w:sz="0" w:space="0" w:color="auto"/>
                    <w:right w:val="none" w:sz="0" w:space="0" w:color="auto"/>
                  </w:divBdr>
                </w:div>
              </w:divsChild>
            </w:div>
            <w:div w:id="931746">
              <w:marLeft w:val="0"/>
              <w:marRight w:val="0"/>
              <w:marTop w:val="0"/>
              <w:marBottom w:val="0"/>
              <w:divBdr>
                <w:top w:val="none" w:sz="0" w:space="0" w:color="auto"/>
                <w:left w:val="none" w:sz="0" w:space="0" w:color="auto"/>
                <w:bottom w:val="none" w:sz="0" w:space="0" w:color="auto"/>
                <w:right w:val="none" w:sz="0" w:space="0" w:color="auto"/>
              </w:divBdr>
              <w:divsChild>
                <w:div w:id="1529371150">
                  <w:marLeft w:val="0"/>
                  <w:marRight w:val="0"/>
                  <w:marTop w:val="0"/>
                  <w:marBottom w:val="300"/>
                  <w:divBdr>
                    <w:top w:val="none" w:sz="0" w:space="0" w:color="auto"/>
                    <w:left w:val="single" w:sz="6" w:space="18" w:color="6E6E6E"/>
                    <w:bottom w:val="none" w:sz="0" w:space="0" w:color="auto"/>
                    <w:right w:val="none" w:sz="0" w:space="0" w:color="auto"/>
                  </w:divBdr>
                  <w:divsChild>
                    <w:div w:id="1933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1778">
          <w:marLeft w:val="0"/>
          <w:marRight w:val="430"/>
          <w:marTop w:val="600"/>
          <w:marBottom w:val="750"/>
          <w:divBdr>
            <w:top w:val="none" w:sz="0" w:space="0" w:color="auto"/>
            <w:left w:val="none" w:sz="0" w:space="0" w:color="auto"/>
            <w:bottom w:val="none" w:sz="0" w:space="0" w:color="auto"/>
            <w:right w:val="none" w:sz="0" w:space="0" w:color="auto"/>
          </w:divBdr>
          <w:divsChild>
            <w:div w:id="1011839191">
              <w:marLeft w:val="0"/>
              <w:marRight w:val="0"/>
              <w:marTop w:val="300"/>
              <w:marBottom w:val="0"/>
              <w:divBdr>
                <w:top w:val="none" w:sz="0" w:space="0" w:color="auto"/>
                <w:left w:val="none" w:sz="0" w:space="0" w:color="auto"/>
                <w:bottom w:val="none" w:sz="0" w:space="0" w:color="auto"/>
                <w:right w:val="none" w:sz="0" w:space="0" w:color="auto"/>
              </w:divBdr>
              <w:divsChild>
                <w:div w:id="1006128280">
                  <w:marLeft w:val="0"/>
                  <w:marRight w:val="0"/>
                  <w:marTop w:val="0"/>
                  <w:marBottom w:val="0"/>
                  <w:divBdr>
                    <w:top w:val="none" w:sz="0" w:space="0" w:color="auto"/>
                    <w:left w:val="none" w:sz="0" w:space="0" w:color="auto"/>
                    <w:bottom w:val="none" w:sz="0" w:space="0" w:color="auto"/>
                    <w:right w:val="none" w:sz="0" w:space="0" w:color="auto"/>
                  </w:divBdr>
                </w:div>
                <w:div w:id="192116729">
                  <w:marLeft w:val="0"/>
                  <w:marRight w:val="0"/>
                  <w:marTop w:val="0"/>
                  <w:marBottom w:val="0"/>
                  <w:divBdr>
                    <w:top w:val="none" w:sz="0" w:space="0" w:color="auto"/>
                    <w:left w:val="none" w:sz="0" w:space="0" w:color="auto"/>
                    <w:bottom w:val="none" w:sz="0" w:space="0" w:color="auto"/>
                    <w:right w:val="none" w:sz="0" w:space="0" w:color="auto"/>
                  </w:divBdr>
                </w:div>
              </w:divsChild>
            </w:div>
            <w:div w:id="390692334">
              <w:marLeft w:val="0"/>
              <w:marRight w:val="150"/>
              <w:marTop w:val="300"/>
              <w:marBottom w:val="0"/>
              <w:divBdr>
                <w:top w:val="none" w:sz="0" w:space="0" w:color="auto"/>
                <w:left w:val="none" w:sz="0" w:space="0" w:color="auto"/>
                <w:bottom w:val="none" w:sz="0" w:space="0" w:color="auto"/>
                <w:right w:val="none" w:sz="0" w:space="0" w:color="auto"/>
              </w:divBdr>
              <w:divsChild>
                <w:div w:id="2361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rank.oterholt.be" TargetMode="External"/><Relationship Id="rId10" Type="http://schemas.openxmlformats.org/officeDocument/2006/relationships/hyperlink" Target="https://www.regjeringen.no/no/dokumenter/nou-1995-9/id140223/sec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o.wikipedia.org/wiki/Pontoppidans_forklaring_til_Luthers_katekisme" TargetMode="External"/><Relationship Id="rId4" Type="http://schemas.openxmlformats.org/officeDocument/2006/relationships/hyperlink" Target="http://no.wikipedia.org/wiki/Opplysningstiden" TargetMode="External"/><Relationship Id="rId5" Type="http://schemas.openxmlformats.org/officeDocument/2006/relationships/hyperlink" Target="http://no.wikipedia.org/wiki/Johan_Sverdrup" TargetMode="External"/><Relationship Id="rId6" Type="http://schemas.openxmlformats.org/officeDocument/2006/relationships/hyperlink" Target="http://www.krf.no/portal/page?_pageid=33,34250&amp;_dad=portal&amp;_schema=PORTAL" TargetMode="External"/><Relationship Id="rId7" Type="http://schemas.openxmlformats.org/officeDocument/2006/relationships/hyperlink" Target="http://no.wikipedia.org/wiki/Trosoppl%C3%A6ringsreformen" TargetMode="External"/><Relationship Id="rId8" Type="http://schemas.openxmlformats.org/officeDocument/2006/relationships/hyperlink" Target="http://www.regjeringen.no/nb/dep/kkd/tema/andre/Trosopplaring/Trosopplaringsreformen.html?id=446867" TargetMode="External"/><Relationship Id="rId9" Type="http://schemas.openxmlformats.org/officeDocument/2006/relationships/hyperlink" Target="http://www.regjeringen.no/nb/dep/kkd/dok/NOUer/2000/NOU-2000-26.html?epslanguage=NO" TargetMode="External"/><Relationship Id="rId10" Type="http://schemas.openxmlformats.org/officeDocument/2006/relationships/hyperlink" Target="http://www.regjeringen.no/nb/dep/kkd/dok/NOUer/2000/NOU-2000-26.html?epslanguage=NO%2cNO" TargetMode="External"/><Relationship Id="rId1" Type="http://schemas.openxmlformats.org/officeDocument/2006/relationships/hyperlink" Target="http://www.tysklandguide.com/Historia/trosstrider.htm" TargetMode="External"/><Relationship Id="rId2" Type="http://schemas.openxmlformats.org/officeDocument/2006/relationships/hyperlink" Target="http://no.wikipedia.org/wiki/Erik_Pontoppid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5311-4F9A-1B4B-86DD-8556D7C9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6241</Words>
  <Characters>33078</Characters>
  <Application>Microsoft Macintosh Word</Application>
  <DocSecurity>0</DocSecurity>
  <Lines>275</Lines>
  <Paragraphs>78</Paragraphs>
  <ScaleCrop>false</ScaleCrop>
  <Company>frankOforever</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45</cp:revision>
  <dcterms:created xsi:type="dcterms:W3CDTF">2017-12-01T11:38:00Z</dcterms:created>
  <dcterms:modified xsi:type="dcterms:W3CDTF">2017-12-03T20:54:00Z</dcterms:modified>
</cp:coreProperties>
</file>